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4595</w:t>
        <w:tab/>
        <w:t>7200</w:t>
        <w:tab/>
        <w:t>Forest machine mechanic (m/f/d)</w:t>
        <w:tab/>
        <w:t>We are a small, medium-sized family business in Wolfegg (near Ravensburg, BW). In the forest machine sector, we have been internationally active in the DACH region since 1993. What we expect from you</w:t>
        <w:br/>
        <w:t xml:space="preserve"> • You have completed training as a mechanic for agricultural and construction machinery or commercial vehicles</w:t>
        <w:br/>
        <w:t xml:space="preserve"> • You have good knowledge of welding, a specialist welding certificate is preferred</w:t>
        <w:br/>
        <w:t xml:space="preserve"> • IT knowledge is desired</w:t>
        <w:br/>
        <w:t xml:space="preserve"> • Practical know-how in the fields of hydraulics and electrics required</w:t>
        <w:br/>
        <w:t xml:space="preserve"> • Technician or master or 3 years professional experience</w:t>
        <w:br/>
        <w:t xml:space="preserve"> • Willingness to travel including driver's license</w:t>
        <w:br/>
        <w:br/>
        <w:t>What to expect from us</w:t>
        <w:br/>
        <w:t xml:space="preserve"> • Maintenance, servicing and repair of forest machines</w:t>
        <w:br/>
        <w:t xml:space="preserve"> • Machine repairs on site at the customer (field service)</w:t>
        <w:br/>
        <w:t xml:space="preserve"> • Planning and implementation of special constructions</w:t>
        <w:br/>
        <w:t xml:space="preserve"> • Troubleshooting and diagnostics</w:t>
        <w:br/>
        <w:t xml:space="preserve"> • Diagnosis and settings of driving and surveying computer</w:t>
        <w:br/>
        <w:br/>
        <w:t>what we offer</w:t>
        <w:br/>
        <w:t xml:space="preserve"> • Permanent employment</w:t>
        <w:br/>
        <w:t xml:space="preserve"> • Interesting, challenging job in a future-oriented company</w:t>
        <w:br/>
        <w:t xml:space="preserve"> • Product training takes place on our premises and at the manufacturers</w:t>
        <w:br/>
        <w:t xml:space="preserve"> • Own service vehicle</w:t>
        <w:br/>
        <w:t xml:space="preserve"> • A collegial and team-oriented work environment</w:t>
        <w:br/>
        <w:t xml:space="preserve"> • Above-average social benefits</w:t>
        <w:br/>
        <w:br/>
        <w:t>We look forward to receiving your digital application documents.</w:t>
        <w:tab/>
        <w:t>Mechanic - agricultural and construction machinery technology</w:t>
        <w:tab/>
        <w:t>None</w:t>
        <w:tab/>
        <w:t>2023-03-07 15:59:58.518000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