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9082</w:t>
        <w:tab/>
        <w:t>11687</w:t>
        <w:tab/>
        <w:t>Forklift driver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Transport of various goods and goods with the forklift</w:t>
        <w:br/>
        <w:t>• Warehousing and picking of the goods</w:t>
        <w:br/>
        <w:t>• Loading and unloading of trucks</w:t>
        <w:br/>
        <w:t>• Sometimes physically demanding work</w:t>
        <w:br/>
        <w:br/>
        <w:t>your profile</w:t>
        <w:br/>
        <w:t>• First work experience in the warehouse desirable</w:t>
        <w:br/>
        <w:t>• Experience in handling front forklifts</w:t>
        <w:br/>
        <w:t>• Willingness to work shifts</w:t>
        <w:br/>
        <w:t>• Exercise capacity</w:t>
        <w:br/>
        <w:t>• Valid forklift license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Specialist warehouse clerk</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16:09:09.855000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