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3832</w:t>
        <w:tab/>
        <w:t>6437</w:t>
        <w:tab/>
        <w:t>Gas and water fitter (m/f/d) in Mainz</w:t>
        <w:tab/>
        <w:t>Gas and water fitter (m/f/d) in Mainz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gas and water fitter (m/f/d), fitter (m/f/d) or plant mechanic (m/f/d)?</w:t>
        <w:br/>
        <w:br/>
        <w:t>Then you've come to the right place with our customers in Mainz, Mainz-Kastel and Wiesbaden! Because we are looking for YOU as a reliable gas and water installer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Manufacture of piping systems and installation</w:t>
        <w:br/>
        <w:t>- Installation of sanitary facilities</w:t>
        <w:br/>
        <w:t>- Maintenance and repair work</w:t>
        <w:br/>
        <w:br/>
        <w:br/>
        <w:t>Your profile:</w:t>
        <w:br/>
        <w:br/>
        <w:br/>
        <w:t>- Class B driving license required</w:t>
        <w:br/>
        <w:t>- Completed vocational training as a gas and water fitter (m/f/d) or similar</w:t>
        <w:br/>
        <w:t>- Experience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Gas and water fitter</w:t>
        <w:tab/>
        <w:t>None</w:t>
        <w:tab/>
        <w:t>2023-03-07 15:58:24.624000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