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1313</w:t>
        <w:tab/>
        <w:t>3918</w:t>
        <w:tab/>
        <w:t>Geriatric nurse (m/f/d) clinic</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Medical care and care of patients</w:t>
        <w:br/>
        <w:t>- Basic care and treatment care</w:t>
        <w:br/>
        <w:t>- medication administration</w:t>
        <w:br/>
        <w:t>- Wound care</w:t>
        <w:br/>
        <w:t>- Care documentation</w:t>
        <w:br/>
        <w:br/>
        <w:br/>
        <w:t>What we want from you:</w:t>
        <w:br/>
        <w:br/>
        <w:t>- Completed training in geriatric care or health and nursing</w:t>
        <w:br/>
        <w:t>- Enjoy working with people</w:t>
        <w:br/>
        <w:t>- Reliable and responsible</w:t>
        <w:br/>
        <w:t>- German spoken and written</w:t>
        <w:br/>
        <w:t>- ability to work in a team</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geriatric nurse</w:t>
        <w:tab/>
        <w:t>None</w:t>
        <w:tab/>
        <w:t>2023-03-07 15:53:14.476000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