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1058</w:t>
        <w:tab/>
        <w:t>3663</w:t>
        <w:tab/>
        <w:t>Graduate in special machine construction (m/f/d)</w:t>
        <w:tab/>
        <w:t>Are you looking for new, challenging tasks, appreciate career prospects and feel comfortable in an attractive working environment? Then you are exactly right with matching.</w:t>
        <w:br/>
        <w:br/>
        <w:t>Your tasks:</w:t>
        <w:br/>
        <w:br/>
        <w:t>- The focus of your work is the independent development and construction of special machines</w:t>
        <w:br/>
        <w:t>- Your tasks in the design are varied - because the special machines are always developed and designed according to customer requirements</w:t>
        <w:br/>
        <w:t>- You accompany the entire process within the design, from the concept development, assembly design, article design, tolerance calculation to the drawing derivation. You will also deal with topics from calculation and materials technology within your designs</w:t>
        <w:br/>
        <w:t>- You will continue to work actively and closely with internal colleagues from the prototype construction, control technology and production departments</w:t>
        <w:br/>
        <w:br/>
        <w:t>&lt;br&gt;</w:t>
        <w:br/>
        <w:br/>
        <w:t>Your profile:</w:t>
        <w:br/>
        <w:br/>
        <w:t>- You have successfully completed a bachelor's or master's degree, preferably in mechanical engineering, mechatronics or comparable</w:t>
        <w:br/>
        <w:t>- You have gained initial design experience through theses and internships</w:t>
        <w:br/>
        <w:t>- Good knowledge of a common 3D CAD system</w:t>
        <w:br/>
        <w:t>- You are communicative and convince with your independent, professional and team-oriented way of working</w:t>
        <w:br/>
        <w:t>- Good written and spoken English knowledge</w:t>
        <w:br/>
        <w:br/>
        <w:t>&lt;br&gt;</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15:52:42.765000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