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5198</w:t>
        <w:tab/>
        <w:t>7803</w:t>
        <w:tab/>
        <w:t>Graduates psychology, sociology, educational science(m/f/d)</w:t>
        <w:tab/>
        <w:t>-In addition to day-care centers, nursing homes and residential homes, stationary youth welfare facilities and day-care centers for mentally ill people, our customer's range of services also includes an outpatient nursing service, two practices for physiotherapy, occupational therapy and speech therapy and a community school.</w:t>
        <w:br/>
        <w:t>Graduates in psychology, sociology, educational science, etc. as pedagogical specialists (m/f/d) (m/f/d)</w:t>
        <w:br/>
        <w:br/>
        <w:t>Your tasks:</w:t>
        <w:br/>
        <w:br/>
        <w:t>-Education, upbringing and care of children and young people in a children's and youth facility</w:t>
        <w:br/>
        <w:t>-Consideration of the contents of the pedagogical conception of the facility</w:t>
        <w:br/>
        <w:t>-Pedagogical responsibility, exercising the duty of care and supervision</w:t>
        <w:br/>
        <w:t>-Individual work, group work, leisure time pedagogy</w:t>
        <w:br/>
        <w:t>-Aid plan procedure in cooperation with the youth welfare office</w:t>
        <w:br/>
        <w:t>- Cooperation with parents etc. for advice and the provision of further assistance</w:t>
        <w:br/>
        <w:br/>
        <w:t>Your qualifications:</w:t>
        <w:br/>
        <w:br/>
        <w:t>-Qualification as a state-recognized educator, social worker or curative education worker (m/f/d) OR graduates in psychology, sociology, educational sciences, etc.</w:t>
        <w:br/>
        <w:t>-Very good knowledge of German (at least C1 level, according to the Common European Framework of Reference)</w:t>
        <w:br/>
        <w:t>- Decision-making and assertiveness as well as patience</w:t>
        <w:br/>
        <w:br/>
        <w:t>-Willingness to participate in further training</w:t>
        <w:br/>
        <w:t>-Team spirit and communication skills</w:t>
        <w:br/>
        <w:t>- Independent work, sense of responsibility</w:t>
        <w:br/>
        <w:br/>
        <w:t>Your advantages:</w:t>
        <w:br/>
        <w:br/>
        <w:t>-A structured induction with a permanent contact person who acts as a mentor (m/f/d).</w:t>
        <w:br/>
        <w:t>-A job in a humane and cordial company, also part-time possible from 25 hours per week</w:t>
        <w:br/>
        <w:t>- Occupational health promotion/occupational medical care</w:t>
        <w:br/>
        <w:t>- Harmonious teamwork and a positive working atmosphere, regular team events</w:t>
        <w:br/>
        <w:t>-E-bike leasing and attractive employee discounts</w:t>
        <w:br/>
        <w:t>-30 days holiday</w:t>
        <w:br/>
        <w:br/>
        <w:t>About Hays:</w:t>
        <w:br/>
        <w:br/>
        <w:t>With our many years of recruiting experience and our knowledge of the personnel market, we offer specialists and managers a strong partnership. Because of our intensive relationships across all industrial sectors, we provide talented people with exciting tasks and attractive positions. Whether in an international group or in a regional market-leading company: Depending on your interests and your experience. With us you will find the right environment - and completely free of charge. Register and benefit from interesting and suitable positions and projects.</w:t>
        <w:tab/>
        <w:t>Computer scientist (university)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16:01:13.371000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