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2944</w:t>
        <w:tab/>
        <w:t>5549</w:t>
        <w:tab/>
        <w:t>Green space maintenance helper (m/f/d) career changer</w:t>
        <w:tab/>
        <w:t>Our company is looking for you as a helper for green area maintenance (m/f/d) as part of the temporary employment contract for:</w:t>
        <w:br/>
        <w:t>- Maintenance of green areas</w:t>
        <w:br/>
        <w:br/>
        <w:t>Your working time will be full time.</w:t>
        <w:br/>
        <w:br/>
        <w:t>Occupation: trade</w:t>
        <w:br/>
        <w:br/>
        <w:t>Our services in the form of benefits for you as a green space maintenance helper (m/f/d):</w:t>
        <w:br/>
        <w:t>- Long-term use in the customer company</w:t>
        <w:br/>
        <w:br/>
        <w:t>Your personal strengths set you apart:</w:t>
        <w:br/>
        <w:t>- Diligence/accuracy</w:t>
        <w:br/>
        <w:t>- ability to work in a team</w:t>
        <w:br/>
        <w:br/>
        <w:t>Your knowledge and skills:</w:t>
        <w:br/>
        <w:t>- Garden and green space maintenance</w:t>
        <w:br/>
        <w:t>- Parks, historical gardens, castle gardens</w:t>
        <w:br/>
        <w:t>- German (Basic)</w:t>
        <w:br/>
        <w:br/>
        <w:t>Your professional experience as a green space maintenance helper (m/f/d), green space caretaker (m/f/d), gardener (m/f/d), gardening helper (m/f/d), garden designer (m/f/d) or as a landscaper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Horticulture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15:56:35.230000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