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4559</w:t>
        <w:tab/>
        <w:t>7164</w:t>
        <w:tab/>
        <w:t>HR-Specialist (m/w/d)</w:t>
        <w:tab/>
        <w:t>- International company|Diverse area of ​​responsibility</w:t>
        <w:br/>
        <w:br/>
        <w:t>company profile</w:t>
        <w:br/>
        <w:t>We are looking for an HR specialist (m/f/d) for our customer in Krefeld to support the HR team in all areas of human resources, with a focus on employment law. This position is responsible for advising management and employees on a variety of HR-related issues, but primarily employment law issues.</w:t>
        <w:br/>
        <w:br/>
        <w:t>area of ​​responsibility</w:t>
        <w:br/>
        <w:br/>
        <w:t>-Advising employees and management on HR issues, including labor law and employee relations</w:t>
        <w:br/>
        <w:t>-Advising management and employees on issues of employment law and HR policies and procedures</w:t>
        <w:br/>
        <w:t>-Assist in the development and implementation of HR policies and procedures</w:t>
        <w:br/>
        <w:t>-Assist in the development and delivery of training programs on HR-related topics such as labor law and HR policies and procedures</w:t>
        <w:br/>
        <w:t>-Assist in managing issues related to employee relations</w:t>
        <w:br/>
        <w:t>-Keep employee files and records in accordance with applicable laws and regulations</w:t>
        <w:br/>
        <w:t>- Participate in HR related projects and initiatives as required</w:t>
        <w:br/>
        <w:br/>
        <w:t>requirement profile</w:t>
        <w:br/>
        <w:br/>
        <w:t>-Bachelor's degree in human resources, business administration or a related field</w:t>
        <w:br/>
        <w:t>-At least 2 years of experience in Human Resources with a focus on employment law</w:t>
        <w:br/>
        <w:t>-Knowledge of labor laws and regulations, including Title VII, ADA and FMLA</w:t>
        <w:br/>
        <w:t>- Excellent communication and interpersonal skills</w:t>
        <w:br/>
        <w:t>-Ability to work independently and in a team</w:t>
        <w:br/>
        <w:t>- Mastery of Microsoft Office and HRIS systems</w:t>
        <w:br/>
        <w:br/>
        <w:t>Compensation Package</w:t>
        <w:br/>
        <w:br/>
        <w:t>-International working environment</w:t>
        <w:br/>
        <w:t>-Permanent contract</w:t>
        <w:br/>
        <w:t>-Attractive remuneration package</w:t>
        <w:br/>
        <w:t>-Personal development opportunities</w:t>
        <w:br/>
        <w:t>-Advantages for employees through corporate benefits at well-known companies</w:t>
        <w:br/>
        <w:t>-Intensive employee support by your personal advisor</w:t>
        <w:tab/>
        <w:t>Business economist (technical school) - human resources management</w:t>
        <w:tab/>
        <w:t>None</w:t>
        <w:tab/>
        <w:t>2023-03-07 15:59:54.097000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