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4301</w:t>
        <w:tab/>
        <w:t>6906</w:t>
        <w:tab/>
        <w:t>IT-Auditor | IDW PS 330, IDW PS 880, IDW PS 951 (mwd)</w:t>
        <w:tab/>
        <w:t>Our client is a highly specialized auditing company.</w:t>
        <w:br/>
        <w:br/>
        <w:t>IT auditor | IDW PS 330, IDW PS 880, IDW PS 951 | Home office possible, good transport connections</w:t>
        <w:br/>
        <w:t>As an IT auditor, you will audit medium-sized companies together with colleagues in a team or alone and offer advice on all aspects of IT auditing and IT auditing.</w:t>
        <w:br/>
        <w:br/>
        <w:t>Your tasks:</w:t>
        <w:br/>
        <w:br/>
        <w:t>- As an IT auditor, you will take on the following tasks alone or in a team in a small, highly motivated audit team:</w:t>
        <w:br/>
        <w:t>- - IT system checks according to IDW PS 330</w:t>
        <w:br/>
        <w:t>- - Software tests according to IDW PS 880</w:t>
        <w:br/>
        <w:t>- - Testing of control systems at service providers (IDW PS 951)</w:t>
        <w:br/>
        <w:t>- - Consultations in the above areas and many other topics</w:t>
        <w:br/>
        <w:br/>
        <w:t>Your profile:</w:t>
        <w:br/>
        <w:br/>
        <w:t>- Successful degree in economics, computer science or a comparable subject</w:t>
        <w:br/>
        <w:t>- At least 3 years of professional experience in the field of auditing or consulting, ideally with an auditing firm</w:t>
        <w:br/>
        <w:t>- Knowledge of IT system checks according to IDW PS 330 and with SAP and/or data analysis software</w:t>
        <w:br/>
        <w:t>- A CISA and/or CISM qualification would be desirable</w:t>
        <w:br/>
        <w:t>- Fluency in written and spoken German</w:t>
        <w:br/>
        <w:t>- Willingness to make occasional business trips</w:t>
        <w:br/>
        <w:br/>
        <w:t>Have we piqued your interest?</w:t>
        <w:br/>
        <w:br/>
        <w:t>...then apply here right away or send us your complete application documents by e-mail, stating the reference number 19391, your salary expectations (gross annual target salary) and, if applicable, your willingness to travel and relocate.</w:t>
        <w:br/>
        <w:br/>
        <w:t>We fulfill your desire for discretion with the utmost care. Your data will never be released by us without your explicit consent for each individual case.</w:t>
        <w:tab/>
        <w:t>Engineer - Water Management</w:t>
        <w:tab/>
        <w:t>None</w:t>
        <w:tab/>
        <w:t>2023-03-07 15:59:22.438000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