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4242</w:t>
        <w:tab/>
        <w:t>6847</w:t>
        <w:tab/>
        <w:t>IT-Techniker (m/w/d)</w:t>
        <w:tab/>
        <w:t>- Career opportunity in a growing company|Professional and personal development opportunities</w:t>
        <w:br/>
        <w:br/>
        <w:t>company profile</w:t>
        <w:br/>
        <w:t>Are you reliable and strong in communication - you work trustingly and independently as well as being goal- and solution-oriented - then you've come to the right place!</w:t>
        <w:br/>
        <w:br/>
        <w:t>area of ​​responsibility</w:t>
        <w:br/>
        <w:t>Implementation of hardware transfers to the customer</w:t>
        <w:br/>
        <w:t>Return of obsolete hardware</w:t>
        <w:br/>
        <w:t>Commissioning, configuration and dismantling of hardware at the customer</w:t>
        <w:br/>
        <w:t>Carrying out hardware and software rollouts</w:t>
        <w:br/>
        <w:t>Documentation of the activities carried out in a ticket system, if necessary specification of further measures for downstream specialist departments</w:t>
        <w:br/>
        <w:t>Perform hardware upgrades</w:t>
        <w:br/>
        <w:t>inventory</w:t>
        <w:br/>
        <w:t>Contact person for technical questions</w:t>
        <w:br/>
        <w:t>installation of hardware</w:t>
        <w:br/>
        <w:br/>
        <w:t>requirement profile</w:t>
        <w:br/>
        <w:t>Training in IT + IT knowledge (network knowledge is an advantage)</w:t>
        <w:br/>
        <w:t>Driving license class B (3)</w:t>
        <w:br/>
        <w:t>persistence</w:t>
        <w:br/>
        <w:t>Resilient: Some customers don't have elevators!</w:t>
        <w:br/>
        <w:t>Structured working</w:t>
        <w:br/>
        <w:t>Reasoning / Consequential Consciousness</w:t>
        <w:br/>
        <w:t>Independent way of working</w:t>
        <w:br/>
        <w:t>reliability</w:t>
        <w:br/>
        <w:t>communication skills</w:t>
        <w:br/>
        <w:t>Conflict Resolution Skills</w:t>
        <w:br/>
        <w:t>Good knowledge of German in speaking and writing</w:t>
        <w:br/>
        <w:t>Technical understanding</w:t>
        <w:br/>
        <w:br/>
        <w:t>Compensation Package</w:t>
        <w:br/>
        <w:br/>
        <w:t>-Long term employment</w:t>
        <w:br/>
        <w:t>-Very good takeover option</w:t>
        <w:br/>
        <w:t>-Collaboration should be fast, easy and mobile. That's why we use the best IT equipment in our offices.</w:t>
        <w:br/>
        <w:t>-In addition to the technical equipment, our modern work concept provides shared desk workstations, modern and ergonomic office furniture as well as communication and quiet oases.</w:t>
        <w:tab/>
        <w:t>IT specialist - system integration</w:t>
        <w:tab/>
        <w:t>None</w:t>
        <w:tab/>
        <w:t>2023-03-07 15:59:15.142000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