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7390</w:t>
        <w:tab/>
        <w:t>9995</w:t>
        <w:tab/>
        <w:t>Incoming goods inspector m/f/d</w:t>
        <w:tab/>
        <w:t>For more than 40 years, hkw has been providing temporary employment and direct placement of workers with locations in Munich and Ulm.</w:t>
        <w:br/>
        <w:br/>
        <w:t>Incoming goods inspector m/f/d</w:t>
        <w:br/>
        <w:br/>
        <w:t>Job ID: 1605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an incoming goods inspector (m/f/d) for a customer from the armaments industry.</w:t>
        <w:br/>
        <w:br/>
        <w:br/>
        <w:br/>
        <w:t>Your tasks</w:t>
        <w:br/>
        <w:br/>
        <w:br/>
        <w:t>- Incoming and outgoing goods inspection of components and assemblies</w:t>
        <w:br/>
        <w:t>- Checking the delivery documentation</w:t>
        <w:br/>
        <w:t>- Entry of postings in SAP</w:t>
        <w:br/>
        <w:t>- Documentation, distribution and archiving of quality records</w:t>
        <w:br/>
        <w:t>- Dimensional, surface and coating inspection</w:t>
        <w:br/>
        <w:t>- Creating bug reports</w:t>
        <w:br/>
        <w:t>- Coordination with department management, internal parties and suppliers</w:t>
        <w:br/>
        <w:t>- Definition of the scope of testing for components and groups</w:t>
        <w:br/>
        <w:br/>
        <w:t>your profile</w:t>
        <w:br/>
        <w:br/>
        <w:br/>
        <w:t>- Successfully completed training as a skilled worker with additional training as a quality management specialist or master craftsman</w:t>
        <w:br/>
        <w:t>- Ideally NDT tester level 2 (VT) for weld seams and length measurement technology</w:t>
        <w:br/>
        <w:t>- Several years of professional experience in vehicle construction, testing and measurement technology, quality assurance, or in manufacturing and production processes</w:t>
        <w:br/>
        <w:t>- Experienced handling of SAP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Quality Control</w:t>
        <w:br/>
        <w:t>Type(s) of staffing needs: Reassignment</w:t>
        <w:br/>
        <w:t>Collective agreement: iGZ</w:t>
        <w:tab/>
        <w:t>construction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16:05:42.398000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