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6487</w:t>
        <w:tab/>
        <w:t>9092</w:t>
        <w:tab/>
        <w:t>Instrumentation &amp; Control Project Engineer (m/w/d)</w:t>
        <w:tab/>
        <w:t>Tasks:</w:t>
        <w:br/>
        <w:br/>
        <w:t>- Software programming PCS7 and testing of software applications using simulation in the field of plant construction</w:t>
        <w:br/>
        <w:br/>
        <w:t>- Creation and maintenance of standard modules</w:t>
        <w:br/>
        <w:br/>
        <w:t>- Support for commissioning</w:t>
        <w:br/>
        <w:br/>
        <w:t>- Processing of service cases</w:t>
        <w:br/>
        <w:br/>
        <w:t>- Coordination of functions with specialist departments</w:t>
        <w:br/>
        <w:br/>
        <w:t>- Discussion and implementation of interfaces to third-party controls with customers and suppliers</w:t>
        <w:br/>
        <w:br/>
        <w:t>- Development of technical solutions and preparation of technical tenders in the offer and processing phase</w:t>
        <w:br/>
        <w:br/>
        <w:br/>
        <w:br/>
        <w:t>Profile:</w:t>
        <w:br/>
        <w:br/>
        <w:t>- Studies in the field of electrical engineering, mechatronics, automation technology, computer science, or a comparable field</w:t>
        <w:br/>
        <w:br/>
        <w:t>- Professional experience in creating software for machine controls, preferably with PCS7</w:t>
        <w:br/>
        <w:br/>
        <w:t>- Customer-oriented thinking and acting</w:t>
        <w:br/>
        <w:br/>
        <w:t>- Flexibility and willingness to take responsibility</w:t>
        <w:br/>
        <w:br/>
        <w:t>- Traveling</w:t>
        <w:br/>
        <w:br/>
        <w:t>- Very good knowledge of German and English</w:t>
        <w:tab/>
        <w:t>Engineer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16:03:51.900000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