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627</w:t>
        <w:tab/>
        <w:t>3232</w:t>
        <w:tab/>
        <w:t>Intern (m/w/d)</w:t>
        <w:tab/>
        <w:t>We are a handy team consisting of highly motivated and well-trained people (m/f/d) and make our customers a little bit better every day and create optimized work organizations.</w:t>
        <w:br/>
        <w:br/>
        <w:t>As an intern (m/f/d) you will support and accompany us in the day-to-day business of management consulting and agency business. In addition, you have the opportunity to independently implement a project that creates real added value for our customers.</w:t>
        <w:br/>
        <w:br/>
        <w:t>your activities</w:t>
        <w:br/>
        <w:br/>
        <w:t>• Development of consulting documents (e.g. job descriptions)</w:t>
        <w:br/>
        <w:t>• Identification of potentially suitable candidates for various positions in the target industries</w:t>
        <w:br/>
        <w:t>• Participation and active participation in job interviews</w:t>
        <w:br/>
        <w:t>• Writing of confidential consulting reports</w:t>
        <w:br/>
        <w:t>• Support of the personnel marketing agency in day-to-day business</w:t>
        <w:br/>
        <w:t>• Handling of the applicant workflow and advertisement management</w:t>
        <w:br/>
        <w:t>• Support in consulting assistance including preparation and follow-up of workshops and seminars</w:t>
        <w:br/>
        <w:br/>
        <w:t>your profile</w:t>
        <w:br/>
        <w:br/>
        <w:t>• You are studying a commercial/economic or psychological degree and have completed at least the fourth semester</w:t>
        <w:br/>
        <w:t>• You have excellent communication skills</w:t>
        <w:br/>
        <w:t>• You have a high degree of independent working methods, but you also have the gift of developing solutions in a team</w:t>
        <w:br/>
        <w:t>• You have a very high level of motivation and inner drive</w:t>
        <w:br/>
        <w:br/>
        <w:t>benefits</w:t>
        <w:br/>
        <w:br/>
        <w:t>• Flexible working time models</w:t>
        <w:br/>
        <w:t>• Open communication</w:t>
        <w:br/>
        <w:t>• Beverage flat rate</w:t>
        <w:br/>
        <w:t>• Partnership at eye level</w:t>
        <w:br/>
        <w:t>• Onboarding godfather</w:t>
        <w:br/>
        <w:t>• New work models and home office</w:t>
        <w:br/>
        <w:t>• Individual career path</w:t>
        <w:br/>
        <w:t>• Good transport connections and mobility allowance</w:t>
        <w:br/>
        <w:br/>
        <w:t>Curious? We are looking forward to your application!</w:t>
        <w:tab/>
        <w:t>Assistant - Human Resources</w:t>
        <w:tab/>
        <w:t>None</w:t>
        <w:tab/>
        <w:t>2023-03-07 15:51:49.797000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