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5305</w:t>
        <w:tab/>
        <w:t>7910</w:t>
        <w:tab/>
        <w:t>(Junior) Engineer for System Integration and Test (m/f/x)</w:t>
        <w:tab/>
        <w:t>(Junior) Engineer for System Integration and Test (m/f/x)</w:t>
        <w:br/>
        <w:br/>
        <w:t>Your tasks:</w:t>
        <w:br/>
        <w:br/>
        <w:t>-Construction, commissioning and maintenance of test systems for manual or automated test procedures</w:t>
        <w:br/>
        <w:br/>
        <w:t>-Analysis of requirements documents, creation and maintenance of test case catalogues</w:t>
        <w:br/>
        <w:br/>
        <w:t>-Carrying out integration and system tests on test setups or pre-series vehicles</w:t>
        <w:br/>
        <w:br/>
        <w:t>-Possibly. Creation/scripting of automated test cases</w:t>
        <w:br/>
        <w:br/>
        <w:t>-Creation, analysis and verification of error tickets, if necessary with system managers or developers</w:t>
        <w:br/>
        <w:br/>
        <w:t>- Participation in debug, test or integration workshops, if necessary also in status and acceptance drives</w:t>
        <w:br/>
        <w:br/>
        <w:t>-Intensive cooperation with internal and external cooperation partners</w:t>
        <w:br/>
        <w:br/>
        <w:t>Your qualifications:</w:t>
        <w:br/>
        <w:br/>
        <w:t>- Completed degree in electrical engineering, information technology, computer science or a comparable technical subject</w:t>
        <w:br/>
        <w:br/>
        <w:t>-High technical affinity and quick grasp of complex systems</w:t>
        <w:br/>
        <w:br/>
        <w:t>-Knowledge of common communication protocols (from the IoT, web or vehicle environment)</w:t>
        <w:br/>
        <w:br/>
        <w:t>-First experience with programming and/or scripting languages ​​(e.g. C++ or Python)</w:t>
        <w:br/>
        <w:br/>
        <w:t>-First experience in the automotive industry</w:t>
        <w:br/>
        <w:br/>
        <w:t>-Certification according to ISTQB / CAT desirable</w:t>
        <w:br/>
        <w:t>- Excellent communication skills, independent working methods as well as a detail- and process-oriented working style</w:t>
        <w:br/>
        <w:t>-Good written and spoken English knowledge; German desirable</w:t>
        <w:br/>
        <w:br/>
        <w:t>Your advantages:</w:t>
        <w:br/>
        <w:br/>
        <w:t>-Intensive training with our customer with various training courses</w:t>
        <w:br/>
        <w:br/>
        <w:t>-Fast and transparent application process, as we have direct contact with the specialist departments</w:t>
        <w:br/>
        <w:br/>
        <w:t>-Individual all-round support: support during the assignment at the customer</w:t>
        <w:br/>
        <w:br/>
        <w:t>-Free access to the GoodHabitz learning platform with over 100 courses</w:t>
        <w:br/>
        <w:br/>
        <w:t>-Flexible working time account and 30 days holiday</w:t>
        <w:br/>
        <w:br/>
        <w:t>- Planned permanent employment with our customer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16:01:26.603000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