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6203</w:t>
        <w:tab/>
        <w:t>8808</w:t>
        <w:tab/>
        <w:t>Landscape planner (w/m/d)</w:t>
        <w:tab/>
        <w:t>We are looking for the realization of the new motorway construction projects A20 and A26</w:t>
        <w:br/>
        <w:br/>
        <w:t>Landscape planner (f/m/d) in 21682 Stade</w:t>
        <w:br/>
        <w:br/>
        <w:t>Your tasks:</w:t>
        <w:br/>
        <w:br/>
        <w:t>• Preparation and supervision of specialist articles on landscape planning (especially UVS, LBP, LAP)</w:t>
        <w:br/>
        <w:t>• Representation of the planning, especially in the context of planning approval procedures, administrative court procedures and public meetings</w:t>
        <w:br/>
        <w:t>• Project management with deadline, cost and quality control of landscape planning and landscaping services</w:t>
        <w:br/>
        <w:t>• Coordination with those involved in planning (technology) and with other specialist disciplines</w:t>
        <w:br/>
        <w:t>• Accompanying and implementing the natural and environmental law requirements from the preliminary planning to the operation of the new motorway construction projects</w:t>
        <w:br/>
        <w:t>• Drawing up and checking agreements with third parties (entertainment, sale of areas) and much more.</w:t>
        <w:br/>
        <w:br/>
        <w:t>Your profile:</w:t>
        <w:br/>
        <w:br/>
        <w:t>• University education in the field of landscape planning, land management (Dipl.-Ing (FH) / Bachelor) or comparable knowledge and experience</w:t>
        <w:br/>
        <w:t>• Several years of professional experience in the field of environmental and landscape planning</w:t>
        <w:br/>
        <w:t>• Knowledge of the technical and legal regulations</w:t>
        <w:br/>
        <w:t>• Knowledge of public procurement law is desirable</w:t>
        <w:br/>
        <w:t>• Class B driver's license and willingness to drive a company vehicle</w:t>
        <w:br/>
        <w:br/>
        <w:t>You are offered:</w:t>
        <w:br/>
        <w:br/>
        <w:t>• A secure job through 100% federal ownership, attractive pension schemes, good working conditions that are focused on safety</w:t>
        <w:br/>
        <w:t>• Respectful interaction, open communication, equal opportunities</w:t>
        <w:br/>
        <w:t>• An in-house collective agreement, fair remuneration based on activity instead of formal qualifications, attractive benefits such as company pension schemes</w:t>
        <w:br/>
        <w:t>• Opportunities to actively participate in an innovative company, personal development and further training, Germany-wide career prospects</w:t>
        <w:br/>
        <w:t>• Familyfriendly. 30 days holiday, flexible working hours, part-time opportunities.</w:t>
        <w:br/>
        <w:br/>
        <w:t>Does that sound good? Then apply now. We look forward to seeing you!</w:t>
        <w:br/>
        <w:br/>
        <w:t>#Landscape Architect #Landscape Planner #Landespfleger #Engineer #Autobahn</w:t>
        <w:tab/>
        <w:t>landscape architect</w:t>
        <w:tab/>
        <w:t>Green staff is the recruitment agency for horticulture. We place specialists and executives throughout Germany - from gardeners to sales staff.</w:t>
        <w:br/>
        <w:t xml:space="preserve"> </w:t>
        <w:br/>
        <w:t>Your advantages:</w:t>
        <w:br/>
        <w:t>• No temporary work</w:t>
        <w:br/>
        <w:t>• Placement only in permanent positions</w:t>
        <w:br/>
        <w:t>• Support from application to hiring</w:t>
        <w:br/>
        <w:t>• Pay scale or above scale</w:t>
        <w:br/>
        <w:t xml:space="preserve"> </w:t>
        <w:br/>
        <w:t>We would be happy to advise you on our vacancies and also on your personal career.</w:t>
        <w:br/>
        <w:t>We look forward to receiving your application or contacting us.</w:t>
        <w:br/>
        <w:br/>
        <w:t>You can also find all positions at: https://jobs.gruenes-personal.de/</w:t>
        <w:tab/>
        <w:t>2023-03-07 16:03:17.293000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