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9213</w:t>
        <w:tab/>
        <w:t>11818</w:t>
        <w:tab/>
        <w:t>Lateral entrant for retraining technical vehicle inspection (f/m/d)</w:t>
        <w:tab/>
        <w:t>We have a large number of important jobs that require special knowledge. That's why we rely on people who want to reorient themselves professionally and develop, e.g. B. after parental leave. You will already receive an attractive salary during the retraining. After lateral entry, you will then work on an equal footing with your colleagues.</w:t>
        <w:br/>
        <w:br/>
        <w:t>In the wagon inspection, you are responsible for the technical inspection of the freight wagons and thus ensure the safe transport of goods to our customers.</w:t>
        <w:br/>
        <w:br/>
        <w:br/>
        <w:t>We are looking for you as a career changer for retraining in technical wagon testing (f/m/d) for DB Cargo AG at the Singen (Hohentwiel) location as soon as possible. In the 12-month in-house retraining at the training locations in Mannheim, Stuttgart or Saarbrücken, we prepare you for your future job as a wagon inspector in technical wagon testing in rail freight transport.</w:t>
        <w:br/>
        <w:t>What to expect from the retraining:</w:t>
        <w:br/>
        <w:br/>
        <w:br/>
        <w:t>- The retraining takes place full-time (39h/week) and consists of theoretical and practical teaching sections</w:t>
        <w:br/>
        <w:br/>
        <w:t>- The training classes consist of up to 12 participants</w:t>
        <w:br/>
        <w:t>- As part of the training, you will gain an insight into our freight wagon maintenance and also acquire the qualification to carry out brake tests independently</w:t>
        <w:br/>
        <w:br/>
        <w:br/>
        <w:t>After your retraining, you will take on the following activities:</w:t>
        <w:br/>
        <w:br/>
        <w:br/>
        <w:t>- Your main task is the technical inspection of the freight wagons, their braking systems and the associated loads</w:t>
        <w:br/>
        <w:br/>
        <w:t>- You ensure that our freight wagons are in an operationally safe and roadworthy condition before they embark on their safe journey to our customers</w:t>
        <w:br/>
        <w:br/>
        <w:t>- Over time you will know our fleet of vehicles inside out and find errors with a trained eye</w:t>
        <w:br/>
        <w:br/>
        <w:t>- You support us in investigating the causes, tracking and eliminating damage and irregularities on our wagons and their loads by repairing some of the damage yourself or passing it on to maintenance</w:t>
        <w:br/>
        <w:br/>
        <w:t>- The decision as to whether a freight wagon can continue to be used is your responsibility, whereby you always follow the guidelines of the regulations</w:t>
        <w:br/>
        <w:br/>
        <w:t>- You are also responsible for the acceptance of dangerous goods and special shipments</w:t>
        <w:br/>
        <w:br/>
        <w:br/>
        <w:t>Your profile:</w:t>
        <w:br/>
        <w:br/>
        <w:br/>
        <w:t>- A successfully completed industrial-technical training in the metalworking sector, e.g. B. Mechatronics engineer, mechanic (industrial mechanic, car mechanic, cutting machine operator, tool mechanic, plant mechanic, production mechanic etc.), locksmith, metal worker, gas and Plumber:in</w:t>
        <w:br/>
        <w:br/>
        <w:t>- You are at least 20 years old and ready to prove your physical and psychological suitability (will be checked by a company doctor as part of the selection process)</w:t>
        <w:br/>
        <w:br/>
        <w:t>- You don't mind shifts and alternating service, even on Sundays and public holidays</w:t>
        <w:br/>
        <w:br/>
        <w:t>- You also have a natural interest in technical contexts and a willingness to undertake further training</w:t>
        <w:br/>
        <w:br/>
        <w:t>- Your way of working is characterized by a high degree of responsibility, accuracy, reliability and independence</w:t>
        <w:br/>
        <w:br/>
        <w:t>- You have good knowledge of the German language, both written and spoken (at least B2 level) and ideally you have a valid driver's license</w:t>
        <w:br/>
        <w:br/>
        <w:br/>
        <w:t>Applications from already trained wagon masters are of course also welcome.</w:t>
        <w:br/>
        <w:br/>
        <w:t>your advantages</w:t>
        <w:br/>
        <w:t>* You benefit from discounts in the areas of shopping, leisure, travel and rail offers. The monthly changing offers include e.g. mobile phone contracts, insurance, electricity tariffs, discounts at hotel chains, fashion and lifestyle.</w:t>
        <w:br/>
        <w:t>* You get up to 16 free trips within Germany per year and other discounts for your friends and family.</w:t>
        <w:br/>
        <w:t>* We not only meet you at eye level, but usually where you are at home. With jobs in every federal state, in large cities as well as in smaller towns and communities.</w:t>
        <w:br/>
        <w:t>* You can be sure of a long-term perspective through your permanent employment in a future-oriented group.</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company fitter</w:t>
        <w:tab/>
        <w:t>None</w:t>
        <w:tab/>
        <w:t>2023-03-07 16:09:25.996000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