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7711</w:t>
        <w:tab/>
        <w:t>10316</w:t>
        <w:tab/>
        <w:t>Legal representative (m/f/d)</w:t>
        <w:tab/>
        <w:t>The SIXT legal department processes and oversees all legal matters that arise in the SIXT Group. This covers the entire range of commercial and civil law as well as smaller areas of public law. During your legal or electoral internship, this gives you the opportunity to get to know the in-house work at a leading global mobility service provider and not only to solve legal problems, but also to classify them in their economic context and to provide support on national and international issues. Sounds exciting? Then apply now for your (of course remunerated) position as a trainee lawyer (m/f/d) at SIXT in Munich. What you do with us: You are part of the team in our legal department, where a variety of tasks await you in many areas of law You work on legal issues independently and are directly involved in in-house consulting You independently draw up contracts and work out proposals for solutions You accompany our legal department in meetings and Contract negotiations You have the opportunity to align the technical focus of your work according to your interests You will receive a personal mentor for the time with us What you bring with you: You have completed your law studies with an above-average result in the first state examination You work in a structured, problem-solving, reliable and can quickly familiarize yourself with new areas of responsibility You are a team player and would like to work in a dynamic environment You are motivated and stand out for your own initiative and confident demeanor You have very good written and spoken German and English skills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at SIXT rent, share, ride and SIXT+,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Our Law &amp; Taxes teams are our internal consulting units of the SIXT organization. Together with international colleagues, the teams take on and support numerous projects from a tax and legal perspective and help to make important decisions on a daily basis. Working in the Law &amp; Taxes departments at SIXT stands for a varied range of topics, short decision-making processes and a friendly, collegial atmosphere.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there is a first-class customer experience</w:t>
        <w:tab/>
        <w:t>Jurist/in</w:t>
        <w:tab/>
        <w:t>None</w:t>
        <w:tab/>
        <w:t>2023-03-07 16:06:21.798000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