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1472</w:t>
        <w:tab/>
        <w:t>4077</w:t>
        <w:tab/>
        <w:t>Legal specialist (m/f/d) for an international law firm</w:t>
        <w:tab/>
        <w:t>We are now looking for direct placement in permanent employment:</w:t>
        <w:br/>
        <w:br/>
        <w:t>Legal specialist (m/f/d) for an international law firm in 20457 Hamburg!</w:t>
        <w:br/>
        <w:br/>
        <w:t>Our client is a leading international law firm with over 1,000 lawyers in 21 countries in Europe, Africa, the Middle East, Asia Pacific and North America. In Germany, it is represented by more than 230 lawyers in Düsseldorf, Frankfurt, Hamburg and Munich. They cover the entire spectrum of commercial and corporate law, particularly in areas where technology, data, regulation and intellectual property play a special role.</w:t>
        <w:br/>
        <w:br/>
        <w:t>Your future area of ​​responsibility:</w:t>
        <w:br/>
        <w:br/>
        <w:t>• International working environment with top-class and technology-focused mandates Review of all mail including beA messages, emails, faxes and courier shipments for deadlines with a focus on ZPO, trademark and patent matters and procurement procedures</w:t>
        <w:br/>
        <w:t>• Deadline listing and deadline monitoring as well as listing and administration of (court) appointments using an electronic deadline program</w:t>
        <w:br/>
        <w:t>• Creation of accounts according to the RVG</w:t>
        <w:br/>
        <w:t>• Draft opinions on cost and procedural law issues</w:t>
        <w:br/>
        <w:t>• professional support in the judicial determination of costs</w:t>
        <w:br/>
        <w:t>• Registration of claims to the insolvency table</w:t>
        <w:br/>
        <w:t>• Implementation of dunning and foreclosure proceedings</w:t>
        <w:br/>
        <w:t>• Opportunity to take on training activities, project work and other additional tasks</w:t>
        <w:br/>
        <w:t>• a position with a workload between 80 - 100% and a flexible choice of location (optionally in one of our offices in Düsseldorf, Frankfurt, Hamburg or Munich)</w:t>
        <w:br/>
        <w:t>• Home office option</w:t>
        <w:br/>
        <w:br/>
        <w:t>Your profile:</w:t>
        <w:br/>
        <w:br/>
        <w:t>• completed training to become a certified legal specialist</w:t>
        <w:br/>
        <w:t>• Very good practical knowledge of dealing with deadlines</w:t>
        <w:br/>
        <w:t>• very good knowledge of German and good knowledge of the English language</w:t>
        <w:br/>
        <w:t>• Flexibility and distinctive team and service behavior</w:t>
        <w:br/>
        <w:t>• structured and careful way of working</w:t>
        <w:br/>
        <w:t>• high willingness to communicate</w:t>
        <w:br/>
        <w:t>• Ability to prioritize work orders</w:t>
        <w:br/>
        <w:t>• Confident use of IT systems</w:t>
        <w:br/>
        <w:br/>
        <w:t>This is very important to our customer:</w:t>
        <w:br/>
        <w:br/>
        <w:t>Openness, friendliness and patience are among your basic qualities. You enjoy dealing with a wide variety of people and cultures.</w:t>
        <w:br/>
        <w:br/>
        <w:t>Onboarding &amp; flight altitude</w:t>
        <w:br/>
        <w:br/>
        <w:t>As a new team member, you will receive the support of experienced colleagues from day one to quickly reach flight altitude. You will be introduced to the big challenges with smaller projects. Further knowledge building takes place through internal and external training courses.</w:t>
        <w:br/>
        <w:br/>
        <w:t>We are your empathetic and solution-oriented personnel consultancy specializing in personnel search, recruitment and personnel marketing.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Specialist - law</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15:53:34.039000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