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2431</w:t>
        <w:tab/>
        <w:t>5036</w:t>
        <w:tab/>
        <w:t>Machine and plant operator - metal and plastics technology (m/f/d)</w:t>
        <w:tab/>
        <w:t>TIMEPARTNER - the way it works!</w:t>
        <w:br/>
        <w:t>Are you planning your next career step in mechanical engineering? That's a good thing! An exciting job awaits you as a full-time or part-time machine operator (m/f/d). Career changers (m/f/d) are very welcome - it would be an advantage if you have already worked as a machine operator, plant operator or production employee (m/f/d).</w:t>
        <w:tab/>
        <w:t>Machine and plant operator - metal and plastics technology</w:t>
        <w:tab/>
        <w:t>None</w:t>
        <w:tab/>
        <w:t>2023-03-07 15:55:31.986000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