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4929</w:t>
        <w:tab/>
        <w:t>7534</w:t>
        <w:tab/>
        <w:t>Machine operator (m/f/d) sandblasting system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in the context of temporary employment or personnel placement.</w:t>
        <w:br/>
        <w:br/>
        <w:t>Machine operator (m/f/d) sandblasting system</w:t>
        <w:br/>
        <w:br/>
        <w:t>Location: Wuppertal</w:t>
        <w:br/>
        <w:t>Employment type(s): 3 shifts, Saturday work (on at least 2 Saturdays per month)</w:t>
        <w:br/>
        <w:br/>
        <w:t>We are looking for:</w:t>
        <w:br/>
        <w:t>For our well-known customer from the metal industry, we are looking for a machine operator (m/f/d) in Wuppertal.</w:t>
        <w:br/>
        <w:t>12.43-15.00 euros per hour</w:t>
        <w:br/>
        <w:br/>
        <w:t>Your tasks:</w:t>
        <w:br/>
        <w:t>- You operate a sandblasting machine</w:t>
        <w:br/>
        <w:t>- You hang the parts to be processed on grid devices</w:t>
        <w:br/>
        <w:t>- You check the parts after they have passed through the sandblasting system (visual inspection)</w:t>
        <w:br/>
        <w:t>- You hang up the parts again and put them in lattice boxes for transport</w:t>
        <w:br/>
        <w:br/>
        <w:t>Your profile:</w:t>
        <w:br/>
        <w:t>- You have initial professional experience in the field of machine operation</w:t>
        <w:br/>
        <w:t>- You are ready for shifts (currently 3 shifts / expansion to a continuous shift is planned)</w:t>
        <w:br/>
        <w:t>- You are mobile (because of the accessibility of the workplace)</w:t>
        <w:br/>
        <w:t>- You work quality-oriented and independently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Helper - Metalworking</w:t>
        <w:tab/>
        <w:t>None</w:t>
        <w:tab/>
        <w:t>2023-03-07 16:00:40.221000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