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6043</w:t>
        <w:tab/>
        <w:t>8648</w:t>
        <w:tab/>
        <w:t>Maintenance: in, Frankfurt (Main), Germany</w:t>
        <w:tab/>
        <w:t>About us We are looking for motivated employees for more than 500 different professions. And all over Germany. Whether experienced professionals or career starters - we offer numerous entry and further training opportunities. Applying is easy Creating a profile Entering information and answering job-specific questions Uploading your CV and attachments Checking data and submitting your application Equal opportunities Equal opportunities and self-determined participation for the severely disabled and equals, as well as respectful cooperation are firmly anchored principles within the DB Group. For this reason, severely disabled and equivalent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Customer service technician</w:t>
        <w:tab/>
        <w:t>None</w:t>
        <w:tab/>
        <w:t>2023-03-07 16:02:57.590000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