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5007</w:t>
        <w:tab/>
        <w:t>7612</w:t>
        <w:tab/>
        <w:t>Manager Customs Import (m/w/d)</w:t>
        <w:tab/>
        <w:t>The STAFFCON Group is a modern, successful personnel service provider and fills interesting and challenging positions in the commercial, educational and industrial sectors for its clients, both in temporary employment and in the context of personnel placement (direct employment with the customers). In addition, the numerous departments, such as B. staffconKITA and staffconITRecruitment exciting career opportunities for specialists and career changers.</w:t>
        <w:br/>
        <w:br/>
        <w:t>We are looking for you for a client in Berlin as soon as possible</w:t>
        <w:br/>
        <w:br/>
        <w:t>Manager Customs Import (m/f/d)</w:t>
        <w:br/>
        <w:br/>
        <w:t>Your tasks</w:t>
        <w:br/>
        <w:br/>
        <w:t>• Check import invoices and import tax assessments</w:t>
        <w:br/>
        <w:t>• Monitoring of the import processes and ensuring the correct import declaration</w:t>
        <w:br/>
        <w:t>• Obtaining and reviewing supplier declarations</w:t>
        <w:br/>
        <w:t>• Ensuring the documentation of import processes</w:t>
        <w:br/>
        <w:t>• Coordination and control of the forwarding process in compliance with the forwarding guidelines</w:t>
        <w:br/>
        <w:t>• Issuance of customs powers of attorney for freight forwarders</w:t>
        <w:br/>
        <w:t>• Observance and implementation of the provisions of the embargo regulation</w:t>
        <w:br/>
        <w:t>• Issue of invoices in compliance with international legal regulations</w:t>
        <w:br/>
        <w:t>• Monitoring and compliance with customs permits (AEO)</w:t>
        <w:br/>
        <w:t>• Contact person for the customs office</w:t>
        <w:br/>
        <w:t>• Responsibility for the smooth conduct of customs authority audits</w:t>
        <w:br/>
        <w:t>• Documentation of the customs processes in the company's own system</w:t>
        <w:br/>
        <w:t>• Cross-plant activities as a customs officer (m/f/d)</w:t>
        <w:br/>
        <w:br/>
        <w:t>your profile</w:t>
        <w:br/>
        <w:br/>
        <w:t>• Completed training as a forwarding agent or clerk for forwarding and logistics services</w:t>
        <w:br/>
        <w:t>• Relevant professional experience with a focus on import and expertise in international, European and national customs law</w:t>
        <w:br/>
        <w:t>• MS Office, SAP R/3 (possibly GTS)</w:t>
        <w:br/>
        <w:t>• Knowledge and application of the service processes in the plant (SAP)</w:t>
        <w:br/>
        <w:t>• Very good knowledge of German and English</w:t>
        <w:br/>
        <w:br/>
        <w:t>our range</w:t>
        <w:br/>
        <w:br/>
        <w:t>• Completed training as a forwarding agent or clerk for forwarding and logistics services</w:t>
        <w:br/>
        <w:t>• Relevant professional experience with a focus on import and expertise in international, European and national customs law</w:t>
        <w:br/>
        <w:t>• MS Office, SAP R/3 (possibly GTS)</w:t>
        <w:br/>
        <w:t>• Knowledge and application of the service processes in the plant (SAP)</w:t>
        <w:br/>
        <w:t>• Very good knowledge of German and English</w:t>
        <w:br/>
        <w:br/>
        <w:t>The position is to be filled full-time as part of the recruitment process.</w:t>
        <w:br/>
        <w:br/>
        <w:t>You can expect an exciting and challenging job with our client, which we would be happy to introduce to you after we have received your application.</w:t>
        <w:br/>
        <w:br/>
        <w:t>We will be happy to answer any questions you may have about this position by telephone on 030 40363194-0. Just give us a quick call.</w:t>
        <w:br/>
        <w:br/>
        <w:t>We look forward to receiving your application and getting to know you personally!</w:t>
        <w:tab/>
        <w:t>Forwarding clerk</w:t>
        <w:tab/>
        <w:t>None</w:t>
        <w:tab/>
        <w:t>2023-03-07 16:00:49.831000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