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3364</w:t>
        <w:tab/>
        <w:t>5969</w:t>
        <w:tab/>
        <w:t>Metal worker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Alzey with varied tasks and an attractive collective wage.</w:t>
        <w:br/>
        <w:br/>
        <w:t>We are currently looking for a full-time metalworker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Long-term use in the customer company</w:t>
        <w:br/>
        <w:t>- Bonuses</w:t>
        <w:br/>
        <w:t>- Payments on account</w:t>
        <w:br/>
        <w:t>- On-site support</w:t>
        <w:br/>
        <w:br/>
        <w:t>What does a metal worker (m/f/d) do?</w:t>
        <w:br/>
        <w:t xml:space="preserve"> </w:t>
        <w:br/>
        <w:t>- Manufacture, modification and maintenance of metal structures</w:t>
        <w:br/>
        <w:t>- Processing of sheet metal, pipes, profiles and metal constructions</w:t>
        <w:br/>
        <w:t>- Quality assurance</w:t>
        <w:br/>
        <w:t>- Independent implementation of assembly work in the aluminum welding shop, especially straightening, grinding, straightening with a flame, straightening and finishing work on the product, cleaning the machines</w:t>
        <w:br/>
        <w:br/>
        <w:t>What are the requirements for getting started at ARWA Personaldienstleistungen GmbH in Alzey?</w:t>
        <w:br/>
        <w:br/>
        <w:t>Ideally, you bring these personal strengths with you:</w:t>
        <w:br/>
        <w:t>- Resilience</w:t>
        <w:br/>
        <w:t>- Willingness to learn</w:t>
        <w:br/>
        <w:t>- Independent working</w:t>
        <w:br/>
        <w:t>- ability to work in a team</w:t>
        <w:br/>
        <w:t>- Reliability</w:t>
        <w:br/>
        <w:br/>
        <w:t>Your knowledge and skills:</w:t>
        <w:br/>
        <w:t>- Window and door construction and assembly</w:t>
        <w:br/>
        <w:t>- Plastic windows</w:t>
        <w:br/>
        <w:t>- metal construction</w:t>
        <w:br/>
        <w:t>- Metal working, metal processing</w:t>
        <w:br/>
        <w:t>- Driving license class B (cars/minibuses) (mandatory)</w:t>
        <w:br/>
        <w:br/>
        <w:t>Your professional experience as a metal worker (m/f/d), mold maker (m/f/d), milling cutter (m/f/d), precision mechanic (m/f/d), skilled welder (m/f/d) or as a construction engineer 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Mainz on 0 61 31 / 2 82 27 - 0 or by e-mail mainz@arwa.de.</w:t>
        <w:br/>
        <w:br/>
        <w:t>With your application, you agree to ARWA's data protection guidelines (can be found on our homepage under “Privacy Policy”).</w:t>
        <w:tab/>
        <w:t>Metal worker - construction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15:57:27.076000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