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9056</w:t>
        <w:tab/>
        <w:t>11661</w:t>
        <w:tab/>
        <w:t>Metal worker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Assemble and staple the parts according to the drawing</w:t>
        <w:br/>
        <w:t>- Welding according to specification and taking into account the delay</w:t>
        <w:br/>
        <w:t>- Minor locksmith work</w:t>
        <w:br/>
        <w:br/>
        <w:br/>
        <w:t>Your profile:</w:t>
        <w:br/>
        <w:t>- Completed training as a construction mechanic (m/f/d) or similar</w:t>
        <w:br/>
        <w:t>- Independent way of working</w:t>
        <w:br/>
        <w:t>- Flexibility and reliability</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Welder - construction technology</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16:09:06.669000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