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5585</w:t>
        <w:tab/>
        <w:t>8190</w:t>
        <w:tab/>
        <w:t>Nurse (m/f/d) FTE/TZ</w:t>
        <w:tab/>
        <w:t>2023 March:</w:t>
        <w:br/>
        <w:t>Your new job with us:</w:t>
        <w:br/>
        <w:t>On behalf of our customer - a hospital based in Regensburg - we are looking for you as a nurse (m/f/d) part-time or full-time (m/f/d). You work in a 3-shift system according to allocation.</w:t>
        <w:br/>
        <w:t>The salary as a nurse (m/f/d) is initially from 21 to 22 euros/hour. gross - depending on experience.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 12597 in the subject.)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Basic and treatment care for surgical and conservative treatments</w:t>
        <w:br/>
        <w:t>• Preparation of the nursing anamnesis, observation of the sick and their interpretation</w:t>
        <w:br/>
        <w:t>• You will take over the entire spectrum of patient care activities for various illnesses from the spectrum of intensive care and emergency medicine</w:t>
        <w:br/>
        <w:t>• You take responsibility for the joint nursing process and help shape the ward processes</w:t>
        <w:br/>
        <w:t>• You support your patients (f/m) with competent advice and guidance</w:t>
        <w:br/>
        <w:t>• You use the latest medical and nursing therapy options</w:t>
        <w:br/>
        <w:t>• Participation in an interdisciplinary team</w:t>
        <w:br/>
        <w:t>• Medication administration</w:t>
        <w:br/>
        <w:t>• Participation in quality assurance and compliance with legal provisions in the field of care</w:t>
        <w:br/>
        <w:t>• Documentation</w:t>
        <w:br/>
        <w:t>• Dealing with relatives</w:t>
        <w:br/>
        <w:br/>
        <w:t>profile</w:t>
        <w:br/>
        <w:br/>
        <w:t>• You have completed training as a nurse (m/f/d), nursing specialist (m/f/d) or geriatric nurse (m/f/d)</w:t>
        <w:br/>
        <w:t>• You are responsible and contribute your experience</w:t>
        <w:br/>
        <w:t>• You work in a patient-oriented manner, love your job and would also like to develop further</w:t>
        <w:br/>
        <w:t>• Shift readiness</w:t>
        <w:br/>
        <w:br/>
        <w:t>compensation</w:t>
        <w:br/>
        <w:t>At zeitconcept, as a nurse (m/f/d) you can expect 21 to 22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Felix Meller</w:t>
        <w:br/>
        <w:t>Ziegetsdorfer Strasse 109</w:t>
        <w:br/>
        <w:t>93051 Regensburg</w:t>
        <w:br/>
        <w:t>089/454598-15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https://zeitconcept.hr4you.org/applicationForm.php?sid=31347</w:t>
        <w:tab/>
        <w:t>Health and Nurse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16:02:01.129000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