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1036</w:t>
        <w:tab/>
        <w:t>3641</w:t>
        <w:tab/>
        <w:t>Nursing manager (m/f/d) non-hospital ventilation</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specializing in extraclinical intensive care, we are looking for you in a permanent position as:</w:t>
        <w:br/>
        <w:br/>
        <w:t>Nursing manager (m/f/d)</w:t>
        <w:br/>
        <w:br/>
        <w:t>out-of-hospital intensive care and respiratory care</w:t>
        <w:br/>
        <w:br/>
        <w:t>This is a larger critical care service with multiple locations. The customer attaches great importance to the continuous further education of its employees and an appreciative working atmosphere.</w:t>
        <w:br/>
        <w:br/>
        <w:t>What to expect</w:t>
        <w:br/>
        <w:br/>
        <w:t>• A permanent employment contract</w:t>
        <w:br/>
        <w:t>• above average salary</w:t>
        <w:br/>
        <w:t>• Opportunity for a company car</w:t>
        <w:br/>
        <w:t>• clear assignment of tasks</w:t>
        <w:br/>
        <w:t>• Working independently</w:t>
        <w:br/>
        <w:t>• clear and open communication</w:t>
        <w:br/>
        <w:t>• structured induction</w:t>
        <w:br/>
        <w:t>• Individual training and further education offer</w:t>
        <w:br/>
        <w:t>• responsible work</w:t>
        <w:br/>
        <w:t>• collegial working atmosphere</w:t>
        <w:br/>
        <w:br/>
        <w:t>Your profile:</w:t>
        <w:br/>
        <w:br/>
        <w:t>• Completed further training as a nursing service manager (m/f/d) for outpatient care</w:t>
        <w:br/>
        <w:t>• Completed further training for out-of-hospital ventilation</w:t>
        <w:br/>
        <w:t>• Completed training as a nursing specialist (m/f/d) or health worker (m/f/d)</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15:52:40.064000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