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9748</w:t>
        <w:tab/>
        <w:t>12353</w:t>
        <w:tab/>
        <w:t>Object manager projects in gardening and landscaping (f/m/d)</w:t>
        <w:tab/>
        <w:t>We are looking for you as an object manager for projects as soon as possible</w:t>
        <w:br/>
        <w:t>in gardening and landscaping for DB Services GmbH at the Elz location.</w:t>
        <w:br/>
        <w:br/>
        <w:br/>
        <w:t>*Your tasks:*</w:t>
        <w:br/>
        <w:br/>
        <w:br/>
        <w:br/>
        <w:t>· You implement the strategies of facility management in the</w:t>
        <w:br/>
        <w:t>Gardening and landscaping taking into account economic efficiency and</w:t>
        <w:br/>
        <w:t>Quality standards assured</w:t>
        <w:br/>
        <w:t>· For conducting and leading project meetings and for</w:t>
        <w:br/>
        <w:t>you are responsible for project tracking</w:t>
        <w:br/>
        <w:t>· You are responsible for organizing the required project resources</w:t>
        <w:br/>
        <w:t>· You look after customers, process complaints and create one</w:t>
        <w:br/>
        <w:t>prompt billing of the service rendered</w:t>
        <w:br/>
        <w:t>· As an expert, you create project-related</w:t>
        <w:br/>
        <w:t>Economic considerations and provide quality-related internal</w:t>
        <w:br/>
        <w:t>reports safe</w:t>
        <w:br/>
        <w:t>· You participate in the submission of offers and in contract negotiations</w:t>
        <w:br/>
        <w:br/>
        <w:t>*Your profile:*</w:t>
        <w:br/>
        <w:br/>
        <w:br/>
        <w:br/>
        <w:t>· A subject-related skilled worker or master craftsman training in gardening and</w:t>
        <w:br/>
        <w:t>You have successfully completed Landscaping</w:t>
        <w:br/>
        <w:t>· You have already gained professional experience in gardening and landscaping</w:t>
        <w:br/>
        <w:t>collect</w:t>
        <w:br/>
        <w:t>· A high willingness to take responsibility for the projects,</w:t>
        <w:br/>
        <w:t>you bring with you</w:t>
        <w:br/>
        <w:t>· Your profile completes a manual dexterity and a high</w:t>
        <w:br/>
        <w:t>communication skills</w:t>
        <w:br/>
        <w:t>· The ability to work in a team and a high level of reliability are what you are looking for</w:t>
        <w:br/>
        <w:t>of course</w:t>
        <w:br/>
        <w:t>· You bring a category B driver's license with you</w:t>
        <w:tab/>
        <w:t>Facility-Manager/in</w:t>
        <w:tab/>
        <w:t>None</w:t>
        <w:tab/>
        <w:t>2023-03-07 16:10:31.657000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