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1130</w:t>
        <w:tab/>
        <w:t>3735</w:t>
        <w:tab/>
        <w:t>PR-Influencer-Relation Manager (m/w/d)</w:t>
        <w:tab/>
        <w:t>Would you like to reach the next level in your career? At matching, you have the opportunity to continuously develop yourself with well-known customers - across all industries. Take the decisive step in your career today and apply to us as a &lt;PR-Influencer-Relation Manager (m/f/d)&gt;.</w:t>
        <w:br/>
        <w:br/>
        <w:t>Your tasks:</w:t>
        <w:br/>
        <w:br/>
        <w:br/>
        <w:t>• You support the conception, management and implementation of PR and influencer relations campaigns</w:t>
        <w:br/>
        <w:t>• You take over the test device management for journalists and influencers</w:t>
        <w:br/>
        <w:t>• Your tasks also include project evaluation and the preparation of PR reports</w:t>
        <w:br/>
        <w:t>• You accompany the event organization of local and international press events</w:t>
        <w:br/>
        <w:t>• The localization of means of communication for the German market is your main area of ​​responsibility</w:t>
        <w:br/>
        <w:t>• You assume the interface function between product departments and PR agencies at European and global level</w:t>
        <w:br/>
        <w:br/>
        <w:t>Your profile:</w:t>
        <w:br/>
        <w:br/>
        <w:br/>
        <w:t>• You have a degree in marketing and/or humanities and social sciences related to journalism/media/journalism</w:t>
        <w:br/>
        <w:t>• You have professional experience in the field of public relations and/or influencer relations</w:t>
        <w:br/>
        <w:t>• Distinctive skills in project organization is one of your strengths</w:t>
        <w:br/>
        <w:t>• You understand and are enthusiastic about communicative trends in the area of ​​classic and social media</w:t>
        <w:br/>
        <w:t>• You have a pronounced text security, as well as communication and presentation skills</w:t>
        <w:br/>
        <w:t>• You have fluent written and spoken German and English language skills</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15:52:51.767000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