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560</w:t>
        <w:tab/>
        <w:t>3165</w:t>
        <w:tab/>
        <w:t>Painter / industrial painter (f/m/d)</w:t>
        <w:tab/>
        <w:t>Painter / industrial painter (f/m/d) in Radebeul</w:t>
        <w:br/>
        <w:br/>
        <w:t>☑️Our offer for you:</w:t>
        <w:br/>
        <w:br/>
        <w:t>• A permanent employment relationship</w:t>
        <w:br/>
        <w:t>• Appropriate remuneration in the amount of €16.35/h that corresponds to the area of ​​responsibility</w:t>
        <w:br/>
        <w:t>• €500 EXCHANGE BONUS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Painting large and heavy steel components using an airless gun and cup gun</w:t>
        <w:br/>
        <w:t>• Control and documentation of the coating / layer thickness</w:t>
        <w:br/>
        <w:t>• Preparatory tasks for painting, e.g. support for internal transport, cleaning, sanding, filling, masking, etc.) of large and small components</w:t>
        <w:br/>
        <w:t>• Maintenance of tools and machines according to environmental safety regulations</w:t>
        <w:br/>
        <w:br/>
        <w:t>☑️Your profile for the job painter / industrial painter (f/m/d):</w:t>
        <w:br/>
        <w:br/>
        <w:t>• Completed vocational training as a painter - spray painting, painter and varnisher, surface coater, process mechanic - coating technology, industrial varnisher, vehicle varnisher or comparable vocational training</w:t>
        <w:br/>
        <w:t>• (Initial) professional experience and knowledge of industrial painting (airless processes) and tools, devices and machines</w:t>
        <w:br/>
        <w:t>• Ideally experience in e-statics and valid authorization to drive industrial trucks</w:t>
        <w:br/>
        <w:t>• Willingness to work two shifts and weekends</w:t>
        <w:br/>
        <w:t>• You enjoy your job and are motivated and committed</w:t>
        <w:br/>
        <w:br/>
        <w:t>☑️Interested in the position of painter / industrial painter (f/m/d)? This is how it goes!</w:t>
        <w:br/>
        <w:br/>
        <w:t>You can use the button below to send your application for the position as painter / industrial painter (f/m/d)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Painter - spray painting</w:t>
        <w:tab/>
        <w:t>None</w:t>
        <w:tab/>
        <w:t>2023-03-07 15:51:41.498000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