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5413</w:t>
        <w:tab/>
        <w:t>8018</w:t>
        <w:tab/>
        <w:t>Painter (m/f/d) in permanent position - pay above the standard pay scale</w:t>
        <w:tab/>
        <w:t>We are looking for several painters (m/f/d) in Munich and the surrounding area for our customers.</w:t>
        <w:br/>
        <w:br/>
        <w:t>We offer:</w:t>
        <w:br/>
        <w:br/>
        <w:t>• Permanent position with option to be taken on</w:t>
        <w:br/>
        <w:t>• Pay above the standard pay scale</w:t>
        <w:br/>
        <w:t>• Holiday and Christmas bonuses</w:t>
        <w:br/>
        <w:t>• Employer-funded pension</w:t>
        <w:br/>
        <w:t>• Interesting job</w:t>
        <w:br/>
        <w:t>• Personal care</w:t>
        <w:br/>
        <w:br/>
        <w:t>Your tasks:</w:t>
        <w:br/>
        <w:br/>
        <w:t>• preparatory work</w:t>
        <w:br/>
        <w:t>• Interior and exterior painting</w:t>
        <w:br/>
        <w:t>• putty</w:t>
        <w:br/>
        <w:t>• Plastering</w:t>
        <w:br/>
        <w:t>• General painting activities</w:t>
        <w:br/>
        <w:br/>
        <w:t>Your profile:</w:t>
        <w:br/>
        <w:br/>
        <w:t>• Completed training as a painter (m/f/d)</w:t>
        <w:br/>
        <w:t>• Reliability and diligence</w:t>
        <w:br/>
        <w:t>•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Painter and varnisher - painter</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16:01:39.872000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