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1607</w:t>
        <w:tab/>
        <w:t>4212</w:t>
        <w:tab/>
        <w:t>Part-time salesman (m/f/d), Eggenfelden</w:t>
        <w:tab/>
        <w:t>Join us with a part-time position of 10-20 hours and actively contribute to Deichmann remaining the market leader in Germany and Europe. Your commitment as a part-time salesman (m/f/d) will be rewarded with fair remuneration and other financial advantages.</w:t>
        <w:br/>
        <w:br/>
        <w:t xml:space="preserve"> </w:t>
        <w:br/>
        <w:br/>
        <w:t>Tasks:</w:t>
        <w:br/>
        <w:br/>
        <w:t xml:space="preserve"> * You can work with us on a 10-20 hour/week basis.</w:t>
        <w:br/>
        <w:t xml:space="preserve"> * You will take on a variety of tasks in the branch, such as customer service, receiving goods and cash register activities.</w:t>
        <w:br/>
        <w:t xml:space="preserve"> * You will receive fair remuneration.</w:t>
        <w:br/>
        <w:t xml:space="preserve"> * We reward your professional commitment with additional bonuses.</w:t>
        <w:br/>
        <w:br/>
        <w:t xml:space="preserve"> </w:t>
        <w:br/>
        <w:br/>
        <w:t>Profile:</w:t>
        <w:br/>
        <w:br/>
        <w:t xml:space="preserve"> * You are sociable and approach people openly.</w:t>
        <w:br/>
        <w:t xml:space="preserve"> * You work service-oriented and have a hands-on mentality.</w:t>
        <w:br/>
        <w:t xml:space="preserve"> * You enjoy being physically active.</w:t>
        <w:br/>
        <w:t xml:space="preserve"> * You are fashion-conscious and interested in current trends.</w:t>
        <w:br/>
        <w:t xml:space="preserve"> * Ideally, you already have some experience in retail and can be deployed flexibly within the shop opening hours.</w:t>
        <w:br/>
        <w:br/>
        <w:t xml:space="preserve"> </w:t>
        <w:br/>
        <w:br/>
        <w:t>As a sustainably expanding company, we have been able to offer our employees a secure job for several decades. Get to know us as an employer, because you can make a difference here. We look forward to seeing you!</w:t>
        <w:tab/>
        <w:t>Saleswoman</w:t>
        <w:tab/>
        <w:t>None</w:t>
        <w:tab/>
        <w:t>2023-03-07 15:53:50.701000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