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1404</w:t>
        <w:tab/>
        <w:t>4009</w:t>
        <w:tab/>
        <w:t>Pediatric nurse as specialist</w:t>
        <w:tab/>
        <w:t>Pediatric nurse as specialist nursing service (m/f/d)</w:t>
        <w:br/>
        <w:t xml:space="preserve">           </w:t>
        <w:br/>
        <w:t xml:space="preserve">                                                  Offer ID: 3359 Date: 2023-01-04 Area: Support and care</w:t>
        <w:br/>
        <w:t>Advice</w:t>
        <w:br/>
        <w:t>education and parenting</w:t>
        <w:br/>
        <w:t>Child and Youth Services</w:t>
        <w:br/>
        <w:t xml:space="preserve">                                        Location(s): Mühltal</w:t>
        <w:br/>
        <w:t xml:space="preserve">                                                      Career Level: Professional</w:t>
        <w:br/>
        <w:t>Lateral entry</w:t>
        <w:br/>
        <w:t xml:space="preserve">                                        Vacancies from: immediately or later Limited until: no limitation Remuneration: according to AVR.HN Job percentage: 50% Contact: Busch, Christiane</w:t>
        <w:br/>
        <w:t>christiane.busch@nrd.de</w:t>
        <w:br/>
        <w:t>+49 6151 149 3290</w:t>
        <w:br/>
        <w:t xml:space="preserve">                                     </w:t>
        <w:br/>
        <w:t xml:space="preserve">            The Nieder-Ramstädter Diakonie Foundation (NRD) has been supporting people for over 120 years. The "Children, Youth and Family" division of the Nieder-Ramstädter Diakonie unites offers of integration assistance and youth welfare under one roof. This enables us to offer individual and needs-based support for children, young people and their families.</w:t>
        <w:br/>
        <w:br/>
        <w:t xml:space="preserve">            Would you like to actively contribute your professional expertise and your own ideas and take on responsibility? Are you looking forward to an exciting job?</w:t>
        <w:br/>
        <w:t>We are looking for a child and youth as soon as possible:</w:t>
        <w:br/>
        <w:br/>
        <w:t>Employee specialist service nursing (m/f/d)</w:t>
        <w:br/>
        <w:t>with a permanent position of 50%.</w:t>
        <w:br/>
        <w:br/>
        <w:t>This is what your day looks like with us</w:t>
        <w:br/>
        <w:t>• You support our employee teams within the children's and youth area in Mühltal and on the Bergstraße with expertise and a sense of proportion by providing professionally sound instructions, support and advice</w:t>
        <w:br/>
        <w:t>• You take over the practical guidance and nursing training of our employees</w:t>
        <w:br/>
        <w:t>• The further development, implementation and control of concepts and the setting of professional standards are also part of your area of ​​responsibility</w:t>
        <w:br/>
        <w:t>• You will also organize treatment care in the care areas and oversee hospital discharge management</w:t>
        <w:br/>
        <w:t>• They are in contact with health insurance companies and hospitals to support the needs of young people.</w:t>
        <w:br/>
        <w:t xml:space="preserve"> </w:t>
        <w:br/>
        <w:br/>
        <w:t>We wish from you</w:t>
        <w:br/>
        <w:t>• Completed specialist training as a pediatric nurse, pediatric nurse, in the field of paediatrics / paediatrics or a similar qualification</w:t>
        <w:br/>
        <w:t>• A qualification as a practical instructor (m/f/d) or the willingness to acquire this as part of further training at NRD</w:t>
        <w:br/>
        <w:t>• Experience in dealing with children and young people with mental disabilities, including those with a high need for support (e.g. tube feeding)</w:t>
        <w:br/>
        <w:t>• Enjoys helping to shape change processes and participating in the further development of our offers in the children's and youth sector</w:t>
        <w:br/>
        <w:t>• Experience in working with doctors and various institutions, e.g. B. Hospitals</w:t>
        <w:br/>
        <w:t>• Empathy and empathy</w:t>
        <w:br/>
        <w:t xml:space="preserve"> </w:t>
        <w:br/>
        <w:br/>
        <w:t>You can look forward to that</w:t>
        <w:br/>
        <w:t>• A permanent employment with a part-time position of 50%</w:t>
        <w:br/>
        <w:t>• Intensive induction by our experienced team on site as well as intensive support on a collegial basis by the department's management and team leaders</w:t>
        <w:br/>
        <w:t>• A roster that takes individual needs into account</w:t>
        <w:br/>
        <w:t>• Direct parking facilities for bicycles or cars as well as a connection to public transport</w:t>
        <w:br/>
        <w:t>• Varied and exciting field of work</w:t>
        <w:br/>
        <w:t>• Remuneration according to AVR.HN including an annual bonus and an attractive company pension plan (EZVK)</w:t>
        <w:br/>
        <w:t>• Special payment</w:t>
        <w:tab/>
        <w:t>Health and pediatric nurse</w:t>
        <w:tab/>
        <w:t>None</w:t>
        <w:tab/>
        <w:t>2023-03-07 15:53:25.676000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