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7693</w:t>
        <w:tab/>
        <w:t>10298</w:t>
        <w:tab/>
        <w:t>Perfumery retail clerk (m/f/d)</w:t>
        <w:tab/>
        <w:t>AIDA Cruises is one of the fastest growing and economically most successful tourism companies in Germany and currently employs around 11,400 people from 40 nations, 10,000 of them on board, 1,400 at the company headquarters in Rostock and Hamburg. With currently 11 cruise ships, AlDA operates and markets one of the most modern fleets in the world. The ships are operated according to the highest international quality, environmental and safety standards. By 2020, the AIDA fleet will grow to 14 ships. Come with us on a great journey! We look forward to receiving your application documents, which you should ideally submit as an online application at www.aida.de/careers. Your targeted goal Advice to customers and sales with friendliness, persuasiveness and a clear focus on a successful purchase Permanent and creative optimization of the presentation of goods and decoration Assumption of responsibility for the receipt of goods and the management of your own storage area Your previous course Training in retail and verifiable professional experience Detailed knowledge of the goods in the field of perfumery Very good knowledge of German and English as well as an interest in the latest trends A well-groomed appearance and a stylish demeanor as well as creativity AIDA Benefits Contact Go on a great journey with us! We look forward to receiving your application documents, which you submit as an online application to our careers portal www.aida.de/careers.</w:t>
        <w:tab/>
        <w:t>Clerk - Retail (radio, television, video)</w:t>
        <w:tab/>
        <w:t>None</w:t>
        <w:tab/>
        <w:t>2023-03-07 16:06:19.568000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