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8864</w:t>
        <w:tab/>
        <w:t>11469</w:t>
        <w:tab/>
        <w:t>Permanent Account Manager (m/f/d)</w:t>
        <w:tab/>
        <w:t>Permanent Account Manager (m/f/d)</w:t>
        <w:br/>
        <w:br/>
        <w:t>Your advantages: :</w:t>
        <w:br/>
        <w:br/>
        <w:t>- Tailor-made workshops and your personal trainer will work you in perfectly</w:t>
        <w:br/>
        <w:t>- You can expect an open, friendly team that is widely networked</w:t>
        <w:br/>
        <w:t>- Your motivation and your ambition achieve your SUCCESS</w:t>
        <w:br/>
        <w:t>- Providing state-of-the-art technical tools to accompany you in your career path</w:t>
        <w:br/>
        <w:t>Your tasks: :</w:t>
        <w:br/>
        <w:br/>
        <w:t>- Presentation of products from the field of telecommunications and energy</w:t>
        <w:br/>
        <w:t>- Needs-based advice and support for your customers as well as the optimization of contracts</w:t>
        <w:br/>
        <w:t>- Development of your own customer base</w:t>
        <w:br/>
        <w:t>- Self-structured preparation for everyday work</w:t>
        <w:br/>
        <w:t>You know you want: :</w:t>
        <w:br/>
        <w:br/>
        <w:t>- Win an exciting job with future prospects</w:t>
        <w:br/>
        <w:t>- Achieve an above-average salary and determine your own path to success</w:t>
        <w:br/>
        <w:t>- Tackle and master new challenges</w:t>
        <w:br/>
        <w:t>- Have a great team around you that supports you at all times</w:t>
        <w:br/>
        <w:br/>
        <w:t>And so it continues: :</w:t>
        <w:br/>
        <w:br/>
        <w:t>- The application :</w:t>
        <w:br/>
        <w:t xml:space="preserve"> Do you identify with our culture? Then don't waste any time and use our online tool for your application.</w:t>
        <w:br/>
        <w:t xml:space="preserve">  </w:t>
        <w:br/>
        <w:t>- First meeting :</w:t>
        <w:br/>
        <w:t xml:space="preserve"> Does your application convince us? Then we will invite you – for a first personal meeting, in which you will find out as much about us as we do about you.</w:t>
        <w:br/>
        <w:t xml:space="preserve">  </w:t>
        <w:br/>
        <w:t>- Second conversation :</w:t>
        <w:br/>
        <w:t xml:space="preserve"> After the first appointment, you and we find that it fits? Then we go into a second interview in which you get to know parts of the team.</w:t>
        <w:br/>
        <w:t xml:space="preserve">  </w:t>
        <w:br/>
        <w:t>- Offer &amp; Signature :</w:t>
        <w:br/>
        <w:t xml:space="preserve"> Your and our expectations are met? Then you will receive our contract offer and nothing stands in the way of your start with us.</w:t>
        <w:br/>
        <w:br/>
        <w:t>JeGoMa GmbH &amp; Co. KG</w:t>
        <w:br/>
        <w:t>Mrs Jasmin Tuwi</w:t>
        <w:br/>
        <w:t>JeGoMa GmbH &amp; Co. KG</w:t>
        <w:br/>
        <w:t>Landsberger Allee 59</w:t>
        <w:br/>
        <w:t>Berlin</w:t>
        <w:br/>
        <w:t>bewerbung@jegoma.de</w:t>
        <w:br/>
        <w:t xml:space="preserve"> 030 – 27 99 14 32</w:t>
        <w:tab/>
        <w:t>Customer Service Advisor</w:t>
        <w:tab/>
        <w:t>None</w:t>
        <w:tab/>
        <w:t>2023-03-07 16:08:43.235000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