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4314</w:t>
        <w:tab/>
        <w:t>6919</w:t>
        <w:tab/>
        <w:t>Personalreferent (Recruiting) (m/w/d)</w:t>
        <w:tab/>
        <w:t>- Exciting environment, varied area of ​​responsibility | Opportunities for further development, flat hierarchies, family working atmosphere</w:t>
        <w:br/>
        <w:br/>
        <w:t>company profile</w:t>
        <w:br/>
        <w:t>You live a solution-oriented and proactive hands-on mentality - then I look forward to receiving your application!</w:t>
        <w:br/>
        <w:br/>
        <w:t>area of ​​responsibility</w:t>
        <w:br/>
        <w:br/>
        <w:t>-Applicant management</w:t>
        <w:br/>
        <w:t>- Control of the recruiting process and definition and implementation of the target group-specific recruiting strategy</w:t>
        <w:br/>
        <w:t>-Creating and placing job advertisements and conducting applicant interviews</w:t>
        <w:br/>
        <w:t>-Coordination with your team colleagues (m/f/d) as well as the specialist departments and management on current recruiting processes</w:t>
        <w:br/>
        <w:t>-Advice for specialists and executives</w:t>
        <w:br/>
        <w:t>- Setting up employer branding and supporting campaigns together with colleagues (m/f/d)</w:t>
        <w:br/>
        <w:br/>
        <w:t>requirement profile</w:t>
        <w:br/>
        <w:br/>
        <w:t>-You have a degree or commercial training in a relevant department or an additional qualification in the field of human resources</w:t>
        <w:br/>
        <w:t>-Enjoy building a recruiting strategy and finding the right candidates (m/f/d).</w:t>
        <w:br/>
        <w:t>- Enjoy dealing with and direct contact with people as well as a service-oriented way of working</w:t>
        <w:br/>
        <w:t>-Proficient use of common MS software and HR systems</w:t>
        <w:br/>
        <w:t>-Teamwork and reliability are among your strengths</w:t>
        <w:br/>
        <w:t>-Very good spoken and written German and excellent communication skills</w:t>
        <w:br/>
        <w:t>-Conversational English</w:t>
        <w:br/>
        <w:br/>
        <w:t>Compensation Package</w:t>
        <w:br/>
        <w:br/>
        <w:t>-Attractive salary package</w:t>
        <w:br/>
        <w:t>-Good career prospects</w:t>
        <w:br/>
        <w:t>- Flexible working hours and flextime</w:t>
        <w:br/>
        <w:t>-Modern workplace</w:t>
        <w:tab/>
        <w:t>Personalreferent/in</w:t>
        <w:tab/>
        <w:t>None</w:t>
        <w:tab/>
        <w:t>2023-03-07 15:59:24.022000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