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93</w:t>
        <w:tab/>
        <w:t>2608</w:t>
        <w:tab/>
        <w:t>Personnel development e-learning consultant (f/m/d)</w:t>
        <w:tab/>
        <w:t>Welcome to KIND!</w:t>
        <w:br/>
        <w:t>KIND is a real family business! With more than 3500 employees, we operate around 750 specialist shops in Germany and abroad.</w:t>
        <w:br/>
        <w:t>Together we work daily as a team with a lot of joy, dynamism and commitment. As one of the leading companies in hearing aid acoustics and ophthalmic optics, we are constantly growing and are always looking for a breath of fresh air for our KIND family. A great opportunity for people who want to help shape it!</w:t>
        <w:br/>
        <w:t>Your tasks</w:t>
        <w:br/>
        <w:t>* Design of a modern and motivating online learning world with appealing and sustainable learning opportunities</w:t>
        <w:br/>
        <w:t>* Further development and administration of the learning management system</w:t>
        <w:br/>
        <w:t>* Clarification and needs assessment with commissioning departments</w:t>
        <w:br/>
        <w:t>* Implementation advice for digital learning formats</w:t>
        <w:br/>
        <w:t>* Conception and production of online trainings (WBTs) with Articulate360</w:t>
        <w:br/>
        <w:t>* Continuous quality optimization of the digital learning offers</w:t>
        <w:br/>
        <w:t>* Implementation of online events related to the Learning Management System</w:t>
        <w:br/>
        <w:t>* Reporting to the responsible departments</w:t>
        <w:br/>
        <w:t>your profile</w:t>
        <w:br/>
        <w:t>* Completed training or studies in IT with a focus on administration or media design, alternatively completed studies in the field of educational sciences with a focus on adult education or media education, studies in psychology, economics / business administration with a focus on human resources or a comparable qualification</w:t>
        <w:br/>
        <w:t>* (Initial) knowledge and experience in the administration of learning management systems, conception and content production for online training</w:t>
        <w:br/>
        <w:t>* Safe handling of MS Office 365</w:t>
        <w:br/>
        <w:t>* Distinct customer orientation, communication and consulting skills</w:t>
        <w:br/>
        <w:t>* Pro-active willingness to take responsibility and a goal- and solution-oriented way of working</w:t>
        <w:br/>
        <w:t>That's what we offer you</w:t>
        <w:br/>
        <w:t>* Structured training and a well-rehearsed team in which personal commitment and mutual helpfulness are the top priorities</w:t>
        <w:br/>
        <w:t>* A versatile and exciting challenge with a lot of design options and freedom</w:t>
        <w:br/>
        <w:t>* A growing, modern environment with an open corporate culture and short decision-making processes</w:t>
        <w:br/>
        <w:t>* A permanent employment contract</w:t>
        <w:br/>
        <w:t>* Flexible working hours through flexitime model and proportionate mobile work</w:t>
        <w:br/>
        <w:t>* An excellent company restaurant with balanced, varied menus and always a vegetarian alternative</w:t>
        <w:br/>
        <w:t>* Generous employee discounts on our range, such as 50% on prescription glasses</w:t>
        <w:br/>
        <w:t>* Very easy to reach via the A7 from the Hanover-Brunswick area</w:t>
        <w:br/>
        <w:t>They are interested? We look forward to receiving your application documents!</w:t>
        <w:tab/>
        <w:t>Personalreferent/in</w:t>
        <w:tab/>
        <w:t>KIND is a real family business! With more than 3500 employees, we operate around 750 specialist shops in Germany and abroad. We stand for innovative customer-oriented services, fair prices and transparent advice that always focuses on customer benefit. This self-image has made us the market leader in hearing aid acoustics in Germany. In 2016, we successfully expanded our portfolio to include the ophthalmic optics division.</w:t>
        <w:tab/>
        <w:t>2023-03-07 15:50:43.723000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