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3908</w:t>
        <w:tab/>
        <w:t>6513</w:t>
        <w:tab/>
        <w:t>Product Owner (f/m/d) - Germany-wide</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t>Our vision: Nobody should despair anymore because of bad, digital processes!</w:t>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br/>
        <w:br/>
        <w:t>Your tasks as Product Owner:</w:t>
        <w:br/>
        <w:t>-----------------------------------------------------</w:t>
        <w:br/>
        <w:t xml:space="preserve"> - You exchange ideas closely with our customers and aim to offer customers maximum business value and to support users effectively.</w:t>
        <w:br/>
        <w:t>- User stories, optimization of business processes and analysis of complex issues are part of your tasks as a product owner.</w:t>
        <w:br/>
        <w:t>- You think further as a customer and use creative techniques to show them future development opportunities for their product.</w:t>
        <w:br/>
        <w:t>- You think agile in sprints from planning to incremental delivery and work closely with the stakeholders, the development team and the project manager.</w:t>
        <w:br/>
        <w:t>- You actively participate in our responsive corporate structure, go to conferences and continue your education - all of this is part of your working hours and you shape them as it advances you and objective partner.</w:t>
        <w:br/>
        <w:br/>
        <w:br/>
        <w:br/>
        <w:br/>
        <w:t>What do you bring with you:</w:t>
        <w:br/>
        <w:t>-----------------------------------------------------</w:t>
        <w:br/>
        <w:t xml:space="preserve"> - You can show that you have completed a degree in the MINT subjects, business administration or economics with computer science intersections, but you are also welcome as an autodidact:in!</w:t>
        <w:br/>
        <w:t>- You have at least 2-5 years of practical experience in the implementation of IT projects, preferably in the agile delivery environment as a product owner or scrum master.</w:t>
        <w:br/>
        <w:t>- You also have professional experience in the analysis, development and implementation of requirements in the digital environment.</w:t>
        <w:br/>
        <w:t>- You are familiar with agile tools such as story point estimation, velocity, user story mapping, DoR/DoD and sprint goal.</w:t>
        <w:br/>
        <w:t>- We require very good communication skills in German and English.</w:t>
        <w:br/>
        <w:t>- You bring a project-related willingness to travel with you.</w:t>
        <w:br/>
        <w:br/>
        <w:br/>
        <w:br/>
        <w:br/>
        <w:t>Your place of work: Nationwide &amp; mobile from home</w:t>
        <w:br/>
        <w:t>-----------------------------------------------------</w:t>
        <w:br/>
        <w:t xml:space="preserve"> </w:t>
        <w:br/>
        <w:t>We live the "digital first" approach, i.e. your place of residence is of secondary importance. You support our innovative customer projects nationwide and work at the customer's site, mobile from home, at our headquarters in Weinheim or in our workspaces in the German design offices</w:t>
        <w:tab/>
        <w:t>Game Producer</w:t>
        <w:tab/>
        <w:t>None</w:t>
        <w:tab/>
        <w:t>2023-03-07 15:58:34.012000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