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w:t>
        <w:tab/>
        <w:t>2665</w:t>
        <w:tab/>
        <w:t>Production employee: in - rolling operation hot strip mill 1 (m/f/d)</w:t>
        <w:tab/>
        <w:t>Tasks</w:t>
        <w:br/>
        <w:t xml:space="preserve">                </w:t>
        <w:br/>
        <w:t>• You are responsible for plant monitoring and control activities on the rolling train and coiler of the hot strip mill</w:t>
        <w:br/>
        <w:t>• You carry out set-up work, such as changing work and back-up rolls</w:t>
        <w:br/>
        <w:t>• You carry out quality assessments of the hot strip</w:t>
        <w:br/>
        <w:t>• You work on simple maintenance activities</w:t>
        <w:br/>
        <w:t>• Alternating use at different workplaces in the rolling mill is one of your tasks</w:t>
        <w:br/>
        <w:t>• You carry out crane driving activities</w:t>
        <w:br/>
        <w:t>• You work in an interdisciplinary team and show a high degree of personal responsibility</w:t>
        <w:br/>
        <w:br/>
        <w:t xml:space="preserve">                profile</w:t>
        <w:br/>
        <w:t xml:space="preserve">                </w:t>
        <w:br/>
        <w:t>• You have completed training as a process mechanic, mechatronics technician or a comparable subject</w:t>
        <w:br/>
        <w:t>• You have several years of experience in controlling rolling and/or coiling systems</w:t>
        <w:br/>
        <w:t>• You have a crane and forklift license</w:t>
        <w:br/>
        <w:t>• Good technical understanding is one of your strengths</w:t>
        <w:br/>
        <w:t>• You are characterized by an independent and goal-oriented way of working, commitment and flexibility</w:t>
        <w:br/>
        <w:t>• Willingness to work rotating shifts completes your profile</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JR0000011281 in the subject line.</w:t>
        <w:br/>
        <w:br/>
        <w:t xml:space="preserve">                Contact</w:t>
        <w:br/>
        <w:t xml:space="preserve">                We look forward to receiving your complete application documents with a possible starting date via our online application form.</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Head of Production/Manufacturing</w:t>
        <w:tab/>
        <w:t>None</w:t>
        <w:tab/>
        <w:t>2023-03-07 15:50:36.395000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