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2909</w:t>
        <w:tab/>
        <w:t>5514</w:t>
        <w:tab/>
        <w:t>Professional driver (m/f/d) full-time</w:t>
        <w:tab/>
        <w:t>We are looking for the following committed employees for our customer as part of temporary employment in Hildesheim: Professional driver (m/f/d).</w:t>
        <w:br/>
        <w:br/>
        <w:t>A secure and agreed income with good social benefits is just as important to you as a varied job and a long-term perspective?</w:t>
        <w:br/>
        <w:t>Then become a part of our company in Hildesheim!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Hildesheim offers you a new challenge in Hildesheim as well as a secure job.</w:t>
        <w:br/>
        <w:br/>
        <w:t>What you can expect:</w:t>
        <w:br/>
        <w:t>- Very good chances of being taken on</w:t>
        <w:br/>
        <w:t>- Long-term use in the customer company</w:t>
        <w:br/>
        <w:t>- On-site support</w:t>
        <w:br/>
        <w:br/>
        <w:t>Your tasks as a professional driver (m/f/d) include the following areas:</w:t>
        <w:br/>
        <w:t>- Unloading the vehicle with ant</w:t>
        <w:br/>
        <w:t>- Experience in swap body vehicles</w:t>
        <w:br/>
        <w:t>- Securing and transport of goods and goods</w:t>
        <w:br/>
        <w:br/>
        <w:t>As a professional driver (m/f/d), our requirements for you are:</w:t>
        <w:br/>
        <w:t>- Transportation</w:t>
        <w:br/>
        <w:t>- Transport and storage technology</w:t>
        <w:br/>
        <w:t>- Transport logistics</w:t>
        <w:br/>
        <w:t>- German-Advanced Knowledge)</w:t>
        <w:br/>
        <w:br/>
        <w:t>You are characterized by the following personal strengths:</w:t>
        <w:br/>
        <w:t>- Resilience</w:t>
        <w:br/>
        <w:t>- communication skills</w:t>
        <w:br/>
        <w:t>- Reliability</w:t>
        <w:br/>
        <w:br/>
        <w:t>Your professional experience as a professional driver (m/f/d), truck driver (m/f/d), truck driver (m/f/d), truck driver (m/f/d) or as a truck Do you distinguish drivers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professional driver</w:t>
        <w:tab/>
        <w:t>ARWA Personaldienstleistungen GmbH supports companies from almost all areas and industries with individual solutions in temporary employment,</w:t>
        <w:br/>
        <w:t>in on-site and in-house management, in outsourcing projects and in recruitment when looking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15:56:30.923000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