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6577</w:t>
        <w:tab/>
        <w:t>9182</w:t>
        <w:tab/>
        <w:t>Program Buyer (m/f/d)</w:t>
        <w:tab/>
        <w:t>Tasks:</w:t>
        <w:br/>
        <w:br/>
        <w:t>- Support in pre-series construction stages and procuring prototypes</w:t>
        <w:br/>
        <w:br/>
        <w:t>- Initiation of measures in the event of date and quantity deviations</w:t>
        <w:br/>
        <w:br/>
        <w:t>- Support of the procurement process status-compliant technical execution of the components</w:t>
        <w:br/>
        <w:br/>
        <w:t>- Coordination of delivery alternatives with the various departments (development, quality, prototype construction)</w:t>
        <w:br/>
        <w:br/>
        <w:t>- Reporting to customers</w:t>
        <w:br/>
        <w:br/>
        <w:br/>
        <w:br/>
        <w:br/>
        <w:br/>
        <w:t>Profile:</w:t>
        <w:br/>
        <w:br/>
        <w:t>- Technician or completed studies in the economic field (e.g. business administration) or comparable qualification</w:t>
        <w:br/>
        <w:br/>
        <w:t>- Previous experience in materials management, supplier communication and project work is desirable</w:t>
        <w:br/>
        <w:br/>
        <w:t>- Knowledge of MS Office and SAP</w:t>
        <w:br/>
        <w:br/>
        <w:t>- good English knowledge</w:t>
        <w:tab/>
        <w:t>industrial engineer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16:04:02.899000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