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9588</w:t>
        <w:tab/>
        <w:t>12193</w:t>
        <w:tab/>
        <w:t>Project Manager Structural Fire Protection (m|f|d)</w:t>
        <w:tab/>
        <w:t>-Your tasks-</w:t>
        <w:br/>
        <w:br/>
        <w:br/>
        <w:br/>
        <w:br/>
        <w:t>· You supervise construction projects in the area of ​​structural fire protection.</w:t>
        <w:br/>
        <w:t>· You are responsible for the entire project, from the clarification of the order to the</w:t>
        <w:br/>
        <w:t>Responsible for budget planning, execution and completion.</w:t>
        <w:br/>
        <w:t>· Construction site-related work steps are carried out by you on schedule</w:t>
        <w:br/>
        <w:t>coordinated and checked professionally.</w:t>
        <w:br/>
        <w:t>· You document all work steps in accordance with the</w:t>
        <w:br/>
        <w:t>guidelines and specifications and thus ensure the safety of the building</w:t>
        <w:br/>
        <w:t>to improve sustainably.</w:t>
        <w:br/>
        <w:t>· Leading and supervising project staff as communication talents</w:t>
        <w:br/>
        <w:t>and take care of the agreement and coordination of suppliers and</w:t>
        <w:br/>
        <w:t>subcontractors.</w:t>
        <w:br/>
        <w:br/>
        <w:br/>
        <w:br/>
        <w:br/>
        <w:t>-Your profile-</w:t>
        <w:br/>
        <w:br/>
        <w:br/>
        <w:br/>
        <w:br/>
        <w:t>· You have experience on construction sites, have a craft</w:t>
        <w:br/>
        <w:t>Training and/or further training to become a technician or master craftsman.</w:t>
        <w:br/>
        <w:t>· Ideally, you already have experience in the field of construction</w:t>
        <w:br/>
        <w:t>fire protection with.</w:t>
        <w:br/>
        <w:t>· You are confident and competent in using MS Office applications</w:t>
        <w:br/>
        <w:t>also knowledge of building contract law (VOB).</w:t>
        <w:br/>
        <w:t>· Round off your profile with strong communication skills, reliability and</w:t>
        <w:br/>
        <w:t>Ability to work in a team as well as a responsible and structured</w:t>
        <w:br/>
        <w:t>working method.</w:t>
        <w:br/>
        <w:br/>
        <w:br/>
        <w:br/>
        <w:br/>
        <w:t>-Your Benefits-</w:t>
        <w:br/>
        <w:br/>
        <w:br/>
        <w:br/>
        <w:br/>
        <w:t>· With us you can reconcile leisure and work.</w:t>
        <w:br/>
        <w:br/>
        <w:t>· With a subsidy of 30% we support you with your individual</w:t>
        <w:br/>
        <w:t>additional insurance.</w:t>
        <w:br/>
        <w:br/>
        <w:t>· You can use our provider JobRad® for yourself and your family</w:t>
        <w:br/>
        <w:t>Lease bicycles at attractive conditions.</w:t>
        <w:br/>
        <w:br/>
        <w:t>· Give your work more meaning and make the world with us</w:t>
        <w:br/>
        <w:t>safer together.</w:t>
        <w:br/>
        <w:br/>
        <w:t>· For the perfect start to your job, you will receive a personal</w:t>
        <w:br/>
        <w:t>Induction, regular feedback meetings and take part in our</w:t>
        <w:br/>
        <w:t>company-wide onboarding event.</w:t>
        <w:br/>
        <w:br/>
        <w:t>· Discover great deals on products and services from</w:t>
        <w:br/>
        <w:t>more than 800 well-known providers and top brands.</w:t>
        <w:tab/>
        <w:t>Site manager fitter</w:t>
        <w:tab/>
        <w:t>None</w:t>
        <w:tab/>
        <w:t>2023-03-07 16:10:12.078000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