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9798</w:t>
        <w:tab/>
        <w:t>12403</w:t>
        <w:tab/>
        <w:t>Project engineer line and road crossings (f/m/d)</w:t>
        <w:tab/>
        <w:t>The railway corridor between Frankfurt and Mannheim is one of the</w:t>
        <w:br/>
        <w:t>most important, but also one of the busiest in Germany and</w:t>
        <w:br/>
        <w:t>already overloaded today. The new Frankfurt–Mannheim line is included</w:t>
        <w:br/>
        <w:t>an important part of resolving this bottleneck by creating new ones</w:t>
        <w:br/>
        <w:t>Capacity is created and the travel time is reduced. become part of one</w:t>
        <w:br/>
        <w:t>committed, motivated and collegial teams and thus set the course</w:t>
        <w:br/>
        <w:t>for the planning and realization of this important</w:t>
        <w:br/>
        <w:t>rail infrastructure project. Find more information about the project</w:t>
        <w:br/>
        <w:t>you on our website.</w:t>
        <w:br/>
        <w:br/>
        <w:br/>
        <w:t>We are looking for you as a project engineer as soon as possible</w:t>
        <w:br/>
        <w:t>Line and road crossings in the large-scale new line project</w:t>
        <w:br/>
        <w:t>Frankfurt-Mannheim for DB Netz AG at the Frankfurt (Main) location.</w:t>
        <w:br/>
        <w:br/>
        <w:br/>
        <w:t>*Your tasks:*</w:t>
        <w:br/>
        <w:br/>
        <w:br/>
        <w:br/>
        <w:t>· You coordinate the adjustment of crossing roads and paths as well</w:t>
        <w:br/>
        <w:t>all supply lines to the construction of the NBS Frankfurt-Mannheim (NBS</w:t>
        <w:br/>
        <w:t>F-MA ) and the 6-lane widening of the Federal Motorway 67 (BAB 67)</w:t>
        <w:br/>
        <w:t>· You determine the number of line crossings and crossing roads</w:t>
        <w:br/>
        <w:t>and paths and assists in determining costs based on</w:t>
        <w:br/>
        <w:t>crossing-related and non-crossing-related costs according to EKrG</w:t>
        <w:br/>
        <w:t>· As part of the planning support, you agree on the technical planning</w:t>
        <w:br/>
        <w:t>the construction load or supply carriers as well as contractually bound</w:t>
        <w:br/>
        <w:t>planning offices/companies</w:t>
        <w:br/>
        <w:t>· You check the incorporation of the relevant plans into the</w:t>
        <w:br/>
        <w:t>Draft and approval planning of the NBS F-MA / BAB 67 as well as in the</w:t>
        <w:br/>
        <w:t>Tender documents and prepare the applications for</w:t>
        <w:br/>
        <w:t>approvals under public law (plan approval)</w:t>
        <w:br/>
        <w:t>· You check the necessity of a contract for the use of railway</w:t>
        <w:br/>
        <w:t>or street terrain and initiates the creation or modification of</w:t>
        <w:br/>
        <w:t>crossing and concession contracts</w:t>
        <w:br/>
        <w:t>· You ensure compliance with the rules and regulations of DB AG, everyone</w:t>
        <w:br/>
        <w:t>project-related third-party approvals and official requirements</w:t>
        <w:br/>
        <w:t>(Plan approval decisions, building permits, etc.) for sure</w:t>
        <w:br/>
        <w:t>· The development and review of engineering contracts and their</w:t>
        <w:br/>
        <w:t>Addenda is one of your regular tasks, not least</w:t>
        <w:br/>
        <w:t>you support the project management in the project-related</w:t>
        <w:br/>
        <w:t>public relation</w:t>
        <w:br/>
        <w:br/>
        <w:t>*Your profile:*</w:t>
        <w:br/>
        <w:br/>
        <w:br/>
        <w:br/>
        <w:t>· You bring a successfully completed technical/university degree as a</w:t>
        <w:br/>
        <w:t>Civil engineer, industrial engineer or a comparable subject</w:t>
        <w:br/>
        <w:t>with</w:t>
        <w:br/>
        <w:t>· Practical experience in project management, ideally in railway</w:t>
        <w:br/>
        <w:t>or other infrastructure projects you have already been able to collect</w:t>
        <w:br/>
        <w:t>· You bring knowledge in the application of HOAI and VOB and the</w:t>
        <w:br/>
        <w:t>specific planning and approval processes</w:t>
        <w:br/>
        <w:t>· Experienced handling of MS Office, MS Project, DOXIS and iTWO is required</w:t>
        <w:br/>
        <w:t>You of course</w:t>
        <w:br/>
        <w:t>· Your high level of communication skills as well as a secure and</w:t>
        <w:br/>
        <w:t>binding appearance characterize you</w:t>
        <w:br/>
        <w:t>· You represent your point of view with expert arguments and</w:t>
        <w:br/>
        <w:t>meet challenges in a solution-oriented manner</w:t>
        <w:br/>
        <w:t>· You also bring excellent analytical and conceptual skills</w:t>
        <w:br/>
        <w:t>skills, creativity and entrepreneurial thinking</w:t>
        <w:tab/>
        <w:t>Project engineer/in</w:t>
        <w:tab/>
        <w:t>None</w:t>
        <w:tab/>
        <w:t>2023-03-07 16:10:37.729000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