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9231</w:t>
        <w:tab/>
        <w:t>11836</w:t>
        <w:tab/>
        <w:t>Project manager: in IT projects</w:t>
        <w:tab/>
        <w:t>As the rail infrastructure company of Deutsche Bahn, DB Netz AG is responsible for the roughly 33,000-kilometer route network with over 46,000 employees. This puts us at the forefront of European rail infrastructure operators for passenger and freight transport. As an innovative and future-oriented company, we create the conditions for safe, environmentally friendly and sustainable mobility and form the backbone of rail transport in Germany.</w:t>
        <w:br/>
        <w:br/>
        <w:t>We are looking for you as a project consultant: in IT projects (f/m/d) for DB Netz AG in Frankfurt (Main) as soon as possible.</w:t>
        <w:br/>
        <w:t>This is a "anywhere you want job": In coordination with your manager, you can plan your place of work within Germany yourself and choose between mobile work and work in the office.</w:t>
        <w:br/>
        <w:t>Current developments in rail transport (especially increasing transport demand and intensive construction activity) are leading to increasing capacity bottlenecks on the German rail network. New approaches are therefore required, which in future will increasingly focus on the continuous optimization of capacity planning with digitally supported processes. These new approaches are being developed in the KaZu Novum project. Mathematical optimization methods are intended to achieve and demonstrate better utilization of the existing infrastructure. Algorithms already in use from the timetable creation during the year are to be further developed within the framework of KaZu Novum in such a way that an improved IT-supported timetable creation is also possible in advance (more than a year before the train journey). The KaZu Novum project combines many projects in terms of multi-program management or project portfolio management into one unit and controls them in terms of adherence to schedules, achievement of goals, quality, risks, dependencies and budget. KaZu Novum is thus one of the most challenging and exciting projects of DB Netz AG and influences the everyday work of many people</w:t>
        <w:br/>
        <w:t>Your tasks:</w:t>
        <w:br/>
        <w:br/>
        <w:t>- As part of the steering committee, you represent all commercial matters. the project</w:t>
        <w:br/>
        <w:t>- costs, financing or deadlines do not go according to plan; You recognize the problem at an early stage and counteract it accordingly together with the project management</w:t>
        <w:br/>
        <w:t>- You create reports and key figures to evaluate the achievement of goals and project successes, always keeping an eye on the target/actual comparison</w:t>
        <w:br/>
        <w:t>- You check the approval of credit transactions and are responsible for the proper, timely and budget-oriented use and settlement of funds</w:t>
        <w:br/>
        <w:t>- You are responsible for ensuring that project-related data is correct and up-to-date in the systems and you work with TM1 and SAP as well as the regular MS Office applications</w:t>
        <w:br/>
        <w:t>- You are the first point of contact for your business partners in the areas of accounts receivable, accounts payable or asset accounting when it comes to questions about project-related data</w:t>
        <w:br/>
        <w:br/>
        <w:br/>
        <w:t>Your profile:</w:t>
        <w:br/>
        <w:br/>
        <w:t>- You have a degree in a commercial or technical field with a focus on finance/controlling or comparable training and several years of professional experience</w:t>
        <w:br/>
        <w:t>- You are already familiar with operational commercial project management, ideally your previous focus was on IT projects</w:t>
        <w:br/>
        <w:t>- You have very good knowledge of controlling and project financing and you have a good basic technical understanding and sound system knowledge (especially in TM1, SAP and MS Office)</w:t>
        <w:br/>
        <w:t>- You can put yourself in the shoes of your business partner and are happy to take on the role of coordination and mediator</w:t>
        <w:br/>
        <w:t>- You are goal- and result-oriented - you don't think in the same way and are happy to point out opportunities for improvement</w:t>
        <w:br/>
        <w:t>- You meet challenges analytically as well as implementation- and solution-oriented, and you enjoy working in a team, at least once a week on site</w:t>
        <w:br/>
        <w:t>- You like to take on responsibility and quickly familiarize yourself with complex issues</w:t>
        <w:br/>
        <w:br/>
        <w:br/>
        <w:t>your advantages</w:t>
        <w:br/>
        <w:t>* Fascinating projects and tasks at one of the most diverse employers in the country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Therefore, severely disabled and equal applicants with equal suitability</w:t>
        <w:tab/>
        <w:t>Business economist (university) - accounting and controlling</w:t>
        <w:tab/>
        <w:t>None</w:t>
        <w:tab/>
        <w:t>2023-03-07 16:09:28.203000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