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9584</w:t>
        <w:tab/>
        <w:t>12189</w:t>
        <w:tab/>
        <w:t>Project manager planning civil engineering (m|f|d)</w:t>
        <w:tab/>
        <w:t>We are an independent consulting and planning engineering office with around</w:t>
        <w:br/>
        <w:t>220 employees at six locations in Germany. As experts for</w:t>
        <w:br/>
        <w:t>Energy and environmental technology, industrial technology and construction and</w:t>
        <w:br/>
        <w:t>We have been involved in infrastructure projects nationwide for almost 50 years</w:t>
        <w:br/>
        <w:t>internationally successful and provide support with a focus on municipal</w:t>
        <w:br/>
        <w:t>customers and the industry. To strengthen our interdisciplinary</w:t>
        <w:br/>
        <w:t>teams we are looking for one</w:t>
        <w:br/>
        <w:br/>
        <w:t>-We offer you-</w:t>
        <w:br/>
        <w:br/>
        <w:t>· Open work culture, flat hierarchies and a family atmosphere</w:t>
        <w:br/>
        <w:t>· Mobile working and flexible working hours for the best possible</w:t>
        <w:br/>
        <w:t>work-life balance</w:t>
        <w:br/>
        <w:t>· A location with new offices on Munich</w:t>
        <w:br/>
        <w:t>S-Bahn trunk line</w:t>
        <w:br/>
        <w:br/>
        <w:t>-Your tasks-</w:t>
        <w:br/>
        <w:br/>
        <w:t>· Self-determined management of new, conversion and expansion measures at the</w:t>
        <w:br/>
        <w:t>Construction technology in the field of engineering structures (sewage treatment plants)</w:t>
        <w:br/>
        <w:t>· Responsibility for commercial and technical management</w:t>
        <w:br/>
        <w:t>· Conducting negotiations with customers and consultation with authorities</w:t>
        <w:br/>
        <w:t>· Mentoring for young engineers</w:t>
        <w:br/>
        <w:t>· Employee management in the areas of construction and construction management</w:t>
        <w:br/>
        <w:t>· New acquisition and maintenance of existing customers</w:t>
        <w:br/>
        <w:br/>
        <w:t>-We expect from you-</w:t>
        <w:br/>
        <w:br/>
        <w:t>· Ten years of relevant knowledge in structural engineering</w:t>
        <w:br/>
        <w:t>Experience in planning civil engineering projects (e.g. sewage treatment plants)</w:t>
        <w:br/>
        <w:t>Knowledge of contract law (VOB, HOAI)</w:t>
        <w:br/>
        <w:t>· Enthusiasm and team leadership</w:t>
        <w:br/>
        <w:t>· Very good knowledge of spoken and written German (C1, C2)</w:t>
        <w:br/>
        <w:br/>
        <w:t>Are you ready to face this new professional challenge?</w:t>
        <w:br/>
        <w:t>Then we look forward to receiving your application and an interview with you.</w:t>
        <w:br/>
        <w:t>You can get an impression of working for us at .</w:t>
        <w:br/>
        <w:br/>
        <w:t>*Mr. Christof Barthel* is available for initial telephone information</w:t>
        <w:br/>
        <w:t>Disposal. *Dr. Born-Dr. Ermel GmbH*</w:t>
        <w:br/>
        <w:t>Christoph Rapparini arch 27</w:t>
        <w:br/>
        <w:t>80639 Munich</w:t>
        <w:br/>
        <w:t>Phone: +49 (0) 89 1 79 592 - 900</w:t>
        <w:br/>
        <w:t>*Your contact person:*</w:t>
        <w:br/>
        <w:br/>
        <w:t>Christopher Barthel</w:t>
        <w:tab/>
        <w:t>project manager</w:t>
        <w:tab/>
        <w:t>None</w:t>
        <w:tab/>
        <w:t>2023-03-07 16:10:11.590000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