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5219</w:t>
        <w:tab/>
        <w:t>7824</w:t>
        <w:tab/>
        <w:t>Projectassistenz (m/w/d) (m/w/d)</w:t>
        <w:tab/>
        <w:t>Project assistant (m/f/d) (m/f/d)</w:t>
        <w:br/>
        <w:br/>
        <w:t>Your tasks:</w:t>
        <w:br/>
        <w:br/>
        <w:t>-Project management work packages (incl. conceptual + operational tasks)</w:t>
        <w:br/>
        <w:t>-Work package planning, control, implementation, reporting</w:t>
        <w:br/>
        <w:t>-Communication at educational institutions including control of the entire internal process</w:t>
        <w:br/>
        <w:t>-Project assistance - support of the PL with administrative tasks</w:t>
        <w:br/>
        <w:t>-Milestone tracking and tracking of defined tasks</w:t>
        <w:br/>
        <w:br/>
        <w:t>Your qualifications:</w:t>
        <w:br/>
        <w:br/>
        <w:t>-First project management experience</w:t>
        <w:br/>
        <w:t>-In-depth experience in project assistance (administrative tasks, self-organization, communication)</w:t>
        <w:br/>
        <w:t>-IT affinity and experience in the IT environment</w:t>
        <w:br/>
        <w:t>-Points of contact with SharePoint, CMS an advantage</w:t>
        <w:br/>
        <w:br/>
        <w:t>-Team player with independent working style</w:t>
        <w:br/>
        <w:t>-Flexibility, ability to deal with conflict</w:t>
        <w:br/>
        <w:t>-High social skills</w:t>
        <w:br/>
        <w:t>-Clear analytical mind, pragmatism</w:t>
        <w:br/>
        <w:br/>
        <w:t>Your advantages:</w:t>
        <w:br/>
        <w:br/>
        <w:t>-Central workplace</w:t>
        <w:br/>
        <w:t>- Modern hardware and software</w:t>
        <w:br/>
        <w:t>- Crisis-proof employer</w:t>
        <w:br/>
        <w:t>-Fixed contact person during the entire period of temporary employment</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project assistant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16:01:15.949000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