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6625</w:t>
        <w:tab/>
        <w:t>9230</w:t>
        <w:tab/>
        <w:t>Registered nurse (m/f/d)</w:t>
        <w:tab/>
        <w:t>As a subsidiary of the Association for the Mentally Ill in the Rhein-Erft-Kreis e.V., which was founded in 1980, APK Soziale Diensten gGmbH has been performing a wide range of tasks in the Rhein-Erft-Kreis since 2005, relating to community support for people with disabilities. Our target group are mainly adults with mental disabilities.</w:t>
        <w:br/>
        <w:t xml:space="preserve"> </w:t>
        <w:br/>
        <w:br/>
        <w:br/>
        <w:t>We are looking for one by May 1st, 2023 at the latest</w:t>
        <w:br/>
        <w:br/>
        <w:t>Registered nurse (m/f/d) full-time (39 hours/week)</w:t>
        <w:br/>
        <w:t>in rotating shift work for our special form of living Camille Claudel Haus in Hürth</w:t>
        <w:br/>
        <w:t>(18 places for adults with a mental impairment) Your tasks:</w:t>
        <w:br/>
        <w:br/>
        <w:t xml:space="preserve"> * Supervision of the residents in rotating shift work</w:t>
        <w:br/>
        <w:t xml:space="preserve"> * Residential group work</w:t>
        <w:br/>
        <w:t xml:space="preserve"> * Simple treatment measures</w:t>
        <w:br/>
        <w:t xml:space="preserve"> * Ensuring preventive and health measures, doctor visits, etc.</w:t>
        <w:br/>
        <w:br/>
        <w:br/>
        <w:br/>
        <w:t>We expect:</w:t>
        <w:br/>
        <w:br/>
        <w:t xml:space="preserve"> * Qualification as a certified health worker, geriatric nurse or curative education worker</w:t>
        <w:br/>
        <w:t xml:space="preserve"> * Experience working with mentally ill people would be an advantage</w:t>
        <w:br/>
        <w:t xml:space="preserve"> * Willingness to work in a team</w:t>
        <w:br/>
        <w:t xml:space="preserve"> * Commitment, humor and empathy</w:t>
        <w:br/>
        <w:t xml:space="preserve"> * Proven measles protection</w:t>
        <w:br/>
        <w:br/>
        <w:br/>
        <w:br/>
        <w:t>We offer you:</w:t>
        <w:br/>
        <w:br/>
        <w:t xml:space="preserve"> * Remuneration based on TVöD/VKA with annual special payment and company pension scheme via RZVK</w:t>
        <w:br/>
        <w:t xml:space="preserve"> * A varied and attractive job in an appreciative and cheerful team</w:t>
        <w:br/>
        <w:t xml:space="preserve"> * Technical equipment for a smooth workflow</w:t>
        <w:br/>
        <w:t xml:space="preserve"> * Opportunity to purchase an inexpensive job ticket for free use of buses and trains in the region</w:t>
        <w:br/>
        <w:t xml:space="preserve"> * Joint activities and celebrations in the entire company and the form of living</w:t>
        <w:br/>
        <w:t xml:space="preserve"> * Supervision and training</w:t>
        <w:br/>
        <w:t xml:space="preserve"> * A wide range of socio-psychiatric and therapeutic facilities under the umbrella of APK Soziale Diensten gGmbH with perspective</w:t>
        <w:br/>
        <w:br/>
        <w:br/>
        <w:br/>
        <w:t>They are interested? Then we look forward to receiving your application.</w:t>
        <w:br/>
        <w:br/>
        <w:t>Incoming applications are evaluated exclusively for professional qualifications, regardless of cultural background, skin color, religion, gender, identity, nationality, severe disability or age.</w:t>
        <w:br/>
        <w:t xml:space="preserve"> </w:t>
        <w:br/>
        <w:t>Send your application preferably by email to: bewerbung@apk-soziale-dienste.de</w:t>
        <w:br/>
        <w:t xml:space="preserve"> </w:t>
        <w:br/>
        <w:t>or to:</w:t>
        <w:br/>
        <w:t xml:space="preserve"> </w:t>
        <w:br/>
        <w:t>APK Social Services gGmbH</w:t>
        <w:br/>
        <w:t>Camille Claudel house</w:t>
        <w:br/>
        <w:t>Mrs. Ute Tielke</w:t>
        <w:br/>
        <w:t>Bonnstr. 195</w:t>
        <w:br/>
        <w:t>50354 Hurth</w:t>
        <w:br/>
        <w:t xml:space="preserve"> </w:t>
        <w:br/>
        <w:t>Email: tielke@camille-claudel-haus.de</w:t>
        <w:br/>
        <w:t xml:space="preserve"> </w:t>
        <w:br/>
        <w:t>We act in accordance with the current data protection regulations. Your application documents will be completely and irrevocably deleted no later than 6 months after receipt.</w:t>
        <w:tab/>
        <w:t>nurse</w:t>
        <w:tab/>
        <w:t>None</w:t>
        <w:tab/>
        <w:t>2023-03-07 16:04:08.778000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