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6861</w:t>
        <w:tab/>
        <w:t>9466</w:t>
        <w:tab/>
        <w:t>Rental accountant (m/f/d) in the real estate industry</w:t>
        <w:tab/>
        <w:t>Are you a rental accountant (m/f/d) and are you looking for a new professional challenge? Then this position is just right for you!</w:t>
        <w:br/>
        <w:br/>
        <w:t>Our client works in the real estate industry and is looking for a rental accountant (m/f/d) to support the friendly accounting team. The offices of our customer are located in the west of Munich and have an optimal connection to public transport.</w:t>
        <w:br/>
        <w:br/>
        <w:t>The position can only be filled through direct placement.</w:t>
        <w:br/>
        <w:br/>
        <w:t>Could we arouse your interest? Apply to me at muenchen-finance@dis-ag.com.</w:t>
        <w:br/>
        <w:br/>
        <w:t>This position is to be filled within the framework of direct placement / within the framework of permanent placement.</w:t>
        <w:br/>
        <w:br/>
        <w:t>Rental accountant (m/f/d) in the real estate industry</w:t>
        <w:br/>
        <w:br/>
        <w:t>Your tasks:</w:t>
        <w:br/>
        <w:br/>
        <w:t>· Accounts Payable</w:t>
        <w:br/>
        <w:t>· Creation and accounting of rental deposits</w:t>
        <w:br/>
        <w:t>· Dunning/rent collection</w:t>
        <w:br/>
        <w:t>· Processing of payment transactions</w:t>
        <w:br/>
        <w:t>· Invoice receipt/verification and invoice creation</w:t>
        <w:br/>
        <w:t>· Participation in the preparation of utility bills</w:t>
        <w:br/>
        <w:t>· Contact person for tenants and management of tenant correspondence</w:t>
        <w:br/>
        <w:br/>
        <w:t>Your qualifications:</w:t>
        <w:br/>
        <w:br/>
        <w:t>· Successfully completed commercial training,</w:t>
        <w:br/>
        <w:t>· Several years of professional experience in the field of accounting and/or real estate management</w:t>
        <w:br/>
        <w:t>· Experienced handling of common MS Office applications and relevant accounting software, ideally knowledge of iX-Haus</w:t>
        <w:br/>
        <w:t>· Social competence and communication skills in dealing with tenants, service providers and authorities</w:t>
        <w:br/>
        <w:t>· Excellent understanding of numbers</w:t>
        <w:br/>
        <w:br/>
        <w:t>The master plan for your career: We will find exactly the job that suits you. Now click on "Apply directly"!</w:t>
        <w:tab/>
        <w:t>accountant</w:t>
        <w:tab/>
        <w:t>In 2013 we were recognized as one of "Germany's Best Employers" for the ninth time. Four times in a row on the podium. Benefit from our know-how and get to know one of the most successful German personnel service providers! You can find out more about us at http://www.dis-ag.com</w:t>
        <w:tab/>
        <w:t>2023-03-07 16:04:37.703000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