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4175</w:t>
        <w:tab/>
        <w:t>6780</w:t>
        <w:tab/>
        <w:t>Requirements Engineer | Software Specification (mwd)</w:t>
        <w:tab/>
        <w:t>Our client is a medium-sized IT service provider for the healthcare sector.</w:t>
        <w:br/>
        <w:br/>
        <w:t>Requirements engineer | Software Specification, Requirements Analysis, Scrum | In-house consultant</w:t>
        <w:br/>
        <w:t>As a requirements engineer, you analyze the requirements for software development in a scrum team in a fast-growing environment. Individual training.</w:t>
        <w:br/>
        <w:br/>
        <w:t>Your tasks:</w:t>
        <w:br/>
        <w:br/>
        <w:t>- As a requirements engineer, you will work in a scrum team with the collection, analysis and specification of requirements in the environment of complex software solutions.</w:t>
        <w:br/>
        <w:t>- You coordinate with external customers.</w:t>
        <w:br/>
        <w:t>- You will also accompany the implementation and testing of development projects.</w:t>
        <w:br/>
        <w:t>- You present the software solutions for the technical support of sales.</w:t>
        <w:br/>
        <w:br/>
        <w:t>Your profile:</w:t>
        <w:br/>
        <w:br/>
        <w:t>- At least 3 years of professional experience in the technical design of large software systems</w:t>
        <w:br/>
        <w:t>- Experience with the technical conception of large software systems</w:t>
        <w:br/>
        <w:t>- Experience as a product owner in Scrum teams is an advantage, as well as knowledge of database design, object-oriented analysis and object-oriented design</w:t>
        <w:br/>
        <w:t>- UML, interface design with SOAP web services (WSDL, XSD) or REST (Open API Specification) and knowledge of software programming (e.g. Java, Spring, TypeScript, Angular, Eclipse, XML / XSLT, JUnit, Python, Groovy ) are desirable</w:t>
        <w:br/>
        <w:t>- Occasional willingness to travel</w:t>
        <w:br/>
        <w:t>- Good knowledge of spoken and written German and English</w:t>
        <w:br/>
        <w:br/>
        <w:t>Have we piqued your interest?</w:t>
        <w:br/>
        <w:br/>
        <w:t>...then apply here or send us your complete application documents by e-mail, stating reference number 18697, your salary expectations (gross annual target salary) and, if applicable, willingness to travel and relocate.</w:t>
        <w:br/>
        <w:br/>
        <w:t>We fulfill your desire for discretion with the utmost care. Your data will never be released by us without your explicit consent for each individual case.</w:t>
        <w:tab/>
        <w:t>Business IT specialist (university)</w:t>
        <w:tab/>
        <w:t>None</w:t>
        <w:tab/>
        <w:t>2023-03-07 15:59:06.962000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