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4011</w:t>
        <w:tab/>
        <w:t>6616</w:t>
        <w:tab/>
        <w:t>Research associate (m/f/d) with the opportunity to do a doctorate in the field of plastics...</w:t>
        <w:tab/>
        <w:t>## The area of ​​responsibility includes</w:t>
        <w:br/>
        <w:br/>
        <w:t>Today we are researching the topics for the future in order to find new solutions. We are a team of committed and motivated colleagues who are pursuing one goal: to understand technical relationships and thus actively shape the topics of tomorrow. Do you want that too? Can you!</w:t>
        <w:br/>
        <w:br/>
        <w:t>- You are independently responsible for processing and coordinating research work.</w:t>
        <w:br/>
        <w:t>- You are actively responsible for project management and the acquisition of new research topics.</w:t>
        <w:br/>
        <w:t>- You develop new research results in the laboratory with the support of our technical staff.</w:t>
        <w:br/>
        <w:br/>
        <w:t>## Qualifications</w:t>
        <w:br/>
        <w:br/>
        <w:t>Necessary qualifications:</w:t>
        <w:br/>
        <w:br/>
        <w:t>- You have good academic achievements as a qualified engineer / M. Sc. in the field of mechanical engineering, industrial engineering, chemical engineering, process engineering or materials science.</w:t>
        <w:br/>
        <w:t>- You have solid theoretical and experimental knowledge in the field of plastics technology.</w:t>
        <w:br/>
        <w:t>- You are familiar with the safe handling of project partners.</w:t>
        <w:br/>
        <w:t>- You find it easy to work in a team and independently.</w:t>
        <w:br/>
        <w:t>- You have assertiveness and above-average commitment and initiative.</w:t>
        <w:br/>
        <w:br/>
        <w:t>## Supplementary description</w:t>
        <w:br/>
        <w:br/>
        <w:t>Limited research project</w:t>
        <w:br/>
        <w:br/>
        <w:t>Due to the project, the position is temporary. The salary is based on the collective agreement for the public service of the federal states (TV-L).</w:t>
        <w:tab/>
        <w:t>Engineer - chemical engineering</w:t>
        <w:tab/>
        <w:t>None</w:t>
        <w:tab/>
        <w:t>2023-03-07 15:58:46.718000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