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3901</w:t>
        <w:tab/>
        <w:t>6506</w:t>
        <w:tab/>
        <w:t>SAP PM / Logistics Consultant (f/m/d) in the S/4HANA environment -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br/>
        <w:br/>
        <w:t>Your tasks as a SAP PM Consultant:</w:t>
        <w:br/>
        <w:t>-----------------------------------------------------</w:t>
        <w:br/>
        <w:t xml:space="preserve"> - As a SAP Gold Partner, we implement projects in the area of ​​S/4HANA transformation, SAP integration or special discrete manufacturing industry solutions for large medium-sized companies and you will be an important team member here as an SAP PM consultant:in / SAP PM consultant.</w:t>
        <w:br/>
        <w:t>- You are a competent contact person for all questions relating to the topic of SAP maintenance.</w:t>
        <w:br/>
        <w:t>- Your tasks include project analysis, process and organizational consulting, conceptual design, customizing and going live with SAP PM.</w:t>
        <w:br/>
        <w:t>- The independent preparation, implementation and follow-up of our workshops with customers and partners is your area of ​​responsibility.</w:t>
        <w:br/>
        <w:t>- Look forward to a holocratic form of organization that enables you to contribute your ideas, take responsibility and help shape the company.</w:t>
        <w:br/>
        <w:br/>
        <w:br/>
        <w:br/>
        <w:br/>
        <w:t>What do you bring with you:</w:t>
        <w:br/>
        <w:t>-----------------------------------------------------</w:t>
        <w:br/>
        <w:t xml:space="preserve"> - You have successfully completed a technical or business degree or have a comparable education.</w:t>
        <w:br/>
        <w:t>- You have several years of in-depth knowledge of the SAP PM module and you have already gained experience with SAP S/4HANA.</w:t>
        <w:br/>
        <w:t>- You have strong analytical skills, are creative and have very good communication and presentation skills.</w:t>
        <w:br/>
        <w:t>- You convince us with your methodical understanding (SAP Activate, Waterfall, etc.).</w:t>
        <w:br/>
        <w:t>- We can assume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br/>
        <w:t xml:space="preserve"> </w:t>
        <w:br/>
        <w:t>Grow with us and work with us on Z</w:t>
        <w:tab/>
        <w:t>ERP consultant - ERP consultant</w:t>
        <w:tab/>
        <w:t>None</w:t>
        <w:tab/>
        <w:t>2023-03-07 15:58:33.123000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